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85628" w14:textId="77777777" w:rsidR="002E5AFA" w:rsidRDefault="00C43205" w:rsidP="00762746">
      <w:pPr>
        <w:pStyle w:val="NWMPHNDocumentTitleInside"/>
        <w:spacing w:line="240" w:lineRule="auto"/>
      </w:pPr>
      <w:r>
        <w:t>Purpose</w:t>
      </w:r>
      <w:r w:rsidR="00E8411F">
        <w:t xml:space="preserve"> of the Supplier Code of Conduct’s </w:t>
      </w:r>
      <w:r w:rsidR="00F13B5D">
        <w:t>c</w:t>
      </w:r>
      <w:r w:rsidR="00E8411F">
        <w:t xml:space="preserve">ommitment </w:t>
      </w:r>
      <w:r w:rsidR="00F13B5D">
        <w:t>l</w:t>
      </w:r>
      <w:r w:rsidR="00E8411F">
        <w:t xml:space="preserve">etter </w:t>
      </w:r>
    </w:p>
    <w:p w14:paraId="7CBE183D" w14:textId="77777777" w:rsidR="002E5AFA" w:rsidRPr="00762746" w:rsidRDefault="00C43205" w:rsidP="00762746">
      <w:pPr>
        <w:pStyle w:val="Heading2"/>
        <w:spacing w:after="120" w:line="240" w:lineRule="auto"/>
        <w:rPr>
          <w:sz w:val="28"/>
          <w:szCs w:val="28"/>
        </w:rPr>
      </w:pPr>
      <w:r w:rsidRPr="00762746">
        <w:rPr>
          <w:sz w:val="28"/>
          <w:szCs w:val="28"/>
        </w:rPr>
        <w:t xml:space="preserve">The </w:t>
      </w:r>
      <w:r w:rsidR="0063305B" w:rsidRPr="00762746">
        <w:rPr>
          <w:sz w:val="28"/>
          <w:szCs w:val="28"/>
        </w:rPr>
        <w:t>North Western Melbourne Primary Health Network (</w:t>
      </w:r>
      <w:r w:rsidR="007F7F41" w:rsidRPr="00762746">
        <w:rPr>
          <w:sz w:val="28"/>
          <w:szCs w:val="28"/>
        </w:rPr>
        <w:t>NWMPHN</w:t>
      </w:r>
      <w:r w:rsidR="0063305B" w:rsidRPr="00762746">
        <w:rPr>
          <w:sz w:val="28"/>
          <w:szCs w:val="28"/>
        </w:rPr>
        <w:t>)</w:t>
      </w:r>
      <w:r w:rsidRPr="00762746">
        <w:rPr>
          <w:sz w:val="28"/>
          <w:szCs w:val="28"/>
        </w:rPr>
        <w:t xml:space="preserve"> </w:t>
      </w:r>
      <w:r w:rsidR="00D52013">
        <w:rPr>
          <w:sz w:val="28"/>
          <w:szCs w:val="28"/>
        </w:rPr>
        <w:br/>
      </w:r>
      <w:r w:rsidR="00941F67" w:rsidRPr="00762746">
        <w:rPr>
          <w:sz w:val="28"/>
          <w:szCs w:val="28"/>
        </w:rPr>
        <w:t>Supplier</w:t>
      </w:r>
      <w:r w:rsidRPr="00762746">
        <w:rPr>
          <w:sz w:val="28"/>
          <w:szCs w:val="28"/>
        </w:rPr>
        <w:t xml:space="preserve"> Code of Conduct</w:t>
      </w:r>
      <w:r w:rsidR="007F7F41" w:rsidRPr="00762746">
        <w:rPr>
          <w:sz w:val="28"/>
          <w:szCs w:val="28"/>
        </w:rPr>
        <w:t xml:space="preserve"> </w:t>
      </w:r>
      <w:r w:rsidRPr="00762746">
        <w:rPr>
          <w:sz w:val="28"/>
          <w:szCs w:val="28"/>
        </w:rPr>
        <w:t xml:space="preserve">applies to all </w:t>
      </w:r>
      <w:r w:rsidR="00E375F7" w:rsidRPr="00762746">
        <w:rPr>
          <w:sz w:val="28"/>
          <w:szCs w:val="28"/>
        </w:rPr>
        <w:t xml:space="preserve">suppliers </w:t>
      </w:r>
      <w:r w:rsidR="00CE0E11" w:rsidRPr="00762746">
        <w:rPr>
          <w:sz w:val="28"/>
          <w:szCs w:val="28"/>
        </w:rPr>
        <w:t xml:space="preserve">providing </w:t>
      </w:r>
      <w:r w:rsidR="001934B3" w:rsidRPr="00762746">
        <w:rPr>
          <w:sz w:val="28"/>
          <w:szCs w:val="28"/>
        </w:rPr>
        <w:t>commission</w:t>
      </w:r>
      <w:r w:rsidR="0073194F" w:rsidRPr="00762746">
        <w:rPr>
          <w:sz w:val="28"/>
          <w:szCs w:val="28"/>
        </w:rPr>
        <w:t>ed</w:t>
      </w:r>
      <w:r w:rsidR="001934B3" w:rsidRPr="00762746">
        <w:rPr>
          <w:sz w:val="28"/>
          <w:szCs w:val="28"/>
        </w:rPr>
        <w:t xml:space="preserve"> services</w:t>
      </w:r>
      <w:r w:rsidRPr="00762746">
        <w:rPr>
          <w:sz w:val="28"/>
          <w:szCs w:val="28"/>
        </w:rPr>
        <w:t xml:space="preserve"> from</w:t>
      </w:r>
      <w:r w:rsidR="007A634E" w:rsidRPr="00762746">
        <w:rPr>
          <w:sz w:val="28"/>
          <w:szCs w:val="28"/>
        </w:rPr>
        <w:t xml:space="preserve"> 1 </w:t>
      </w:r>
      <w:r w:rsidR="00463E60" w:rsidRPr="00762746">
        <w:rPr>
          <w:sz w:val="28"/>
          <w:szCs w:val="28"/>
        </w:rPr>
        <w:t>September</w:t>
      </w:r>
      <w:r w:rsidR="007A634E" w:rsidRPr="00762746">
        <w:rPr>
          <w:sz w:val="28"/>
          <w:szCs w:val="28"/>
        </w:rPr>
        <w:t xml:space="preserve"> 2025. </w:t>
      </w:r>
      <w:r w:rsidRPr="00762746">
        <w:rPr>
          <w:sz w:val="28"/>
          <w:szCs w:val="28"/>
        </w:rPr>
        <w:t xml:space="preserve"> </w:t>
      </w:r>
    </w:p>
    <w:p w14:paraId="23B4E8F4" w14:textId="77777777" w:rsidR="0030252B" w:rsidRDefault="00C43205" w:rsidP="00024084">
      <w:pPr>
        <w:spacing w:after="120" w:line="240" w:lineRule="auto"/>
      </w:pPr>
      <w:r w:rsidRPr="0030252B">
        <w:t xml:space="preserve">NWMPHN is committed to working </w:t>
      </w:r>
      <w:r w:rsidRPr="00F12EA1">
        <w:rPr>
          <w:rFonts w:asciiTheme="minorHAnsi" w:hAnsiTheme="minorHAnsi" w:cstheme="minorHAnsi"/>
          <w:szCs w:val="22"/>
        </w:rPr>
        <w:t>with its suppliers and supply chain</w:t>
      </w:r>
      <w:r w:rsidR="00F13B5D" w:rsidRPr="00F12EA1">
        <w:rPr>
          <w:rFonts w:asciiTheme="minorHAnsi" w:hAnsiTheme="minorHAnsi" w:cstheme="minorHAnsi"/>
          <w:szCs w:val="22"/>
        </w:rPr>
        <w:t>s</w:t>
      </w:r>
      <w:r w:rsidRPr="00F12EA1">
        <w:rPr>
          <w:rFonts w:asciiTheme="minorHAnsi" w:hAnsiTheme="minorHAnsi" w:cstheme="minorHAnsi"/>
          <w:szCs w:val="22"/>
        </w:rPr>
        <w:t xml:space="preserve"> to meet or exceed the standards outlined in the Code. The </w:t>
      </w:r>
      <w:hyperlink r:id="rId11" w:history="1">
        <w:r w:rsidR="00F12EA1" w:rsidRPr="00F12EA1">
          <w:rPr>
            <w:rFonts w:asciiTheme="minorHAnsi" w:hAnsiTheme="minorHAnsi" w:cstheme="minorHAnsi"/>
            <w:color w:val="007BFF"/>
            <w:szCs w:val="22"/>
            <w:u w:val="single"/>
          </w:rPr>
          <w:t>Code</w:t>
        </w:r>
      </w:hyperlink>
      <w:r w:rsidRPr="0030252B">
        <w:t xml:space="preserve"> is not intended to </w:t>
      </w:r>
      <w:r w:rsidR="00646CD7" w:rsidRPr="0030252B">
        <w:t>super</w:t>
      </w:r>
      <w:r w:rsidR="00646CD7">
        <w:t>s</w:t>
      </w:r>
      <w:r w:rsidR="00646CD7" w:rsidRPr="0030252B">
        <w:t>ede</w:t>
      </w:r>
      <w:r w:rsidRPr="0030252B">
        <w:t xml:space="preserve"> or alter suppliers’ regulatory and contractual obligations</w:t>
      </w:r>
      <w:r w:rsidR="008765A3">
        <w:t>.</w:t>
      </w:r>
    </w:p>
    <w:p w14:paraId="6E5997CD" w14:textId="77777777" w:rsidR="008429D1" w:rsidRDefault="00C43205" w:rsidP="00024084">
      <w:pPr>
        <w:spacing w:after="120" w:line="240" w:lineRule="auto"/>
      </w:pPr>
      <w:r>
        <w:t xml:space="preserve">NWMPHN expects suppliers to: </w:t>
      </w:r>
    </w:p>
    <w:p w14:paraId="7E219864" w14:textId="77777777" w:rsidR="008429D1" w:rsidRDefault="00C43205" w:rsidP="00F12EA1">
      <w:pPr>
        <w:pStyle w:val="ListParagraph"/>
        <w:numPr>
          <w:ilvl w:val="0"/>
          <w:numId w:val="49"/>
        </w:numPr>
        <w:spacing w:before="0" w:after="120" w:line="240" w:lineRule="auto"/>
        <w:contextualSpacing w:val="0"/>
      </w:pPr>
      <w:r>
        <w:t>Review and commit to the Code</w:t>
      </w:r>
      <w:r w:rsidR="00B63A29">
        <w:t xml:space="preserve"> by signing the commitment letter</w:t>
      </w:r>
      <w:r w:rsidR="00714440">
        <w:t xml:space="preserve"> included in </w:t>
      </w:r>
      <w:hyperlink w:anchor="_Commitment_letter" w:history="1">
        <w:r w:rsidR="00714440" w:rsidRPr="00B11003">
          <w:rPr>
            <w:rStyle w:val="Hyperlink"/>
          </w:rPr>
          <w:t>Appendix 1</w:t>
        </w:r>
      </w:hyperlink>
      <w:r>
        <w:t>.</w:t>
      </w:r>
    </w:p>
    <w:p w14:paraId="69E03D85" w14:textId="77777777" w:rsidR="002C7CFB" w:rsidRDefault="00C43205" w:rsidP="00F12EA1">
      <w:pPr>
        <w:pStyle w:val="ListParagraph"/>
        <w:numPr>
          <w:ilvl w:val="0"/>
          <w:numId w:val="49"/>
        </w:numPr>
        <w:spacing w:before="0" w:after="120" w:line="240" w:lineRule="auto"/>
        <w:contextualSpacing w:val="0"/>
      </w:pPr>
      <w:r>
        <w:t>R</w:t>
      </w:r>
      <w:r w:rsidR="00103638">
        <w:t>eturn the signed commitment letter</w:t>
      </w:r>
      <w:r w:rsidR="006A05CD">
        <w:t xml:space="preserve"> </w:t>
      </w:r>
      <w:r w:rsidR="00752596">
        <w:t xml:space="preserve">to </w:t>
      </w:r>
      <w:r w:rsidR="00752596" w:rsidRPr="00882CE1">
        <w:t>NWMPHN</w:t>
      </w:r>
      <w:r w:rsidR="00B35092" w:rsidRPr="00882CE1">
        <w:t xml:space="preserve"> </w:t>
      </w:r>
      <w:r w:rsidR="006A05CD">
        <w:t xml:space="preserve">by the due date </w:t>
      </w:r>
      <w:r w:rsidR="00752596">
        <w:t>as specified in the RFx documentation</w:t>
      </w:r>
      <w:r>
        <w:t>.</w:t>
      </w:r>
    </w:p>
    <w:p w14:paraId="5AA507A2" w14:textId="77777777" w:rsidR="008429D1" w:rsidRDefault="00C43205" w:rsidP="00F12EA1">
      <w:pPr>
        <w:pStyle w:val="ListParagraph"/>
        <w:numPr>
          <w:ilvl w:val="0"/>
          <w:numId w:val="49"/>
        </w:numPr>
        <w:spacing w:before="0" w:after="120" w:line="240" w:lineRule="auto"/>
        <w:contextualSpacing w:val="0"/>
      </w:pPr>
      <w:r>
        <w:t xml:space="preserve">Communicate the Code to their related entities, suppliers and subcontractors engaged to supply goods and services to NWMPHN, so that they are aware of, understand and comply with </w:t>
      </w:r>
      <w:r w:rsidR="00646CD7">
        <w:t>it</w:t>
      </w:r>
      <w:r>
        <w:t xml:space="preserve">. </w:t>
      </w:r>
    </w:p>
    <w:p w14:paraId="0822B669" w14:textId="77777777" w:rsidR="002E5AFA" w:rsidRDefault="00C43205" w:rsidP="00E73FF9">
      <w:pPr>
        <w:spacing w:after="120" w:line="240" w:lineRule="auto"/>
      </w:pPr>
      <w:r>
        <w:t>The commitment letter</w:t>
      </w:r>
      <w:r w:rsidR="00E73FF9">
        <w:t xml:space="preserve"> i</w:t>
      </w:r>
      <w:r w:rsidR="00A03D44">
        <w:t xml:space="preserve">s </w:t>
      </w:r>
      <w:r>
        <w:t xml:space="preserve">to be incorporated </w:t>
      </w:r>
      <w:r w:rsidR="007F7F41">
        <w:t xml:space="preserve">as an attachment </w:t>
      </w:r>
      <w:r>
        <w:t xml:space="preserve">into </w:t>
      </w:r>
      <w:r w:rsidRPr="00A552D7">
        <w:t>the RFx documentation</w:t>
      </w:r>
      <w:r>
        <w:t xml:space="preserve"> and </w:t>
      </w:r>
      <w:r w:rsidR="00B40BBD" w:rsidRPr="00B40BBD">
        <w:t>will form part of the mandatory criteria of each procurement activity undertaken by NWMPHN</w:t>
      </w:r>
      <w:r w:rsidR="00E73FF9">
        <w:t>.</w:t>
      </w:r>
      <w:r w:rsidR="00B40BBD" w:rsidRPr="00B40BBD">
        <w:t xml:space="preserve">   </w:t>
      </w:r>
    </w:p>
    <w:p w14:paraId="36BC847B" w14:textId="77777777" w:rsidR="000E1EB6" w:rsidRPr="0057764F" w:rsidRDefault="00C43205" w:rsidP="0057764F">
      <w:pPr>
        <w:pStyle w:val="Heading1"/>
      </w:pPr>
      <w:r w:rsidRPr="0057764F">
        <w:t>Definitions</w:t>
      </w:r>
    </w:p>
    <w:tbl>
      <w:tblPr>
        <w:tblW w:w="9071" w:type="dxa"/>
        <w:jc w:val="center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086"/>
      </w:tblGrid>
      <w:tr w:rsidR="00C41C3C" w14:paraId="522EFF0B" w14:textId="77777777" w:rsidTr="00762746">
        <w:trPr>
          <w:jc w:val="center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D1EBF0"/>
            <w:tcMar>
              <w:top w:w="57" w:type="dxa"/>
              <w:left w:w="85" w:type="dxa"/>
              <w:right w:w="85" w:type="dxa"/>
            </w:tcMar>
          </w:tcPr>
          <w:p w14:paraId="79332E35" w14:textId="77777777" w:rsidR="000E1EB6" w:rsidRPr="000E1EB6" w:rsidRDefault="00C43205">
            <w:pPr>
              <w:pStyle w:val="NWMPHNTableText"/>
              <w:ind w:left="142" w:right="-295"/>
              <w:rPr>
                <w:b/>
                <w:bCs w:val="0"/>
                <w:sz w:val="22"/>
              </w:rPr>
            </w:pPr>
            <w:r w:rsidRPr="000E1EB6">
              <w:rPr>
                <w:b/>
                <w:bCs w:val="0"/>
                <w:sz w:val="22"/>
              </w:rPr>
              <w:t>Term</w:t>
            </w:r>
          </w:p>
        </w:tc>
        <w:tc>
          <w:tcPr>
            <w:tcW w:w="7086" w:type="dxa"/>
            <w:tcBorders>
              <w:bottom w:val="single" w:sz="4" w:space="0" w:color="auto"/>
            </w:tcBorders>
            <w:shd w:val="clear" w:color="auto" w:fill="D1EBF0"/>
            <w:tcMar>
              <w:top w:w="57" w:type="dxa"/>
              <w:left w:w="85" w:type="dxa"/>
              <w:right w:w="85" w:type="dxa"/>
            </w:tcMar>
          </w:tcPr>
          <w:p w14:paraId="3B80AB0E" w14:textId="77777777" w:rsidR="000E1EB6" w:rsidRPr="000E1EB6" w:rsidRDefault="00C43205">
            <w:pPr>
              <w:pStyle w:val="NWMPHNTableText"/>
              <w:ind w:left="153" w:right="-295"/>
              <w:rPr>
                <w:b/>
                <w:bCs w:val="0"/>
                <w:sz w:val="22"/>
              </w:rPr>
            </w:pPr>
            <w:r w:rsidRPr="000E1EB6">
              <w:rPr>
                <w:b/>
                <w:bCs w:val="0"/>
                <w:sz w:val="22"/>
              </w:rPr>
              <w:t>Definition</w:t>
            </w:r>
          </w:p>
        </w:tc>
      </w:tr>
      <w:tr w:rsidR="00C41C3C" w14:paraId="5A51CA35" w14:textId="77777777" w:rsidTr="00762746">
        <w:trPr>
          <w:jc w:val="center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D1EBF0"/>
            <w:tcMar>
              <w:top w:w="57" w:type="dxa"/>
              <w:left w:w="85" w:type="dxa"/>
              <w:right w:w="85" w:type="dxa"/>
            </w:tcMar>
          </w:tcPr>
          <w:p w14:paraId="6FFB235B" w14:textId="77777777" w:rsidR="002A7EA4" w:rsidRPr="002A7EA4" w:rsidRDefault="00C43205" w:rsidP="002A7EA4">
            <w:pPr>
              <w:pStyle w:val="NWMPHNTableText"/>
              <w:rPr>
                <w:sz w:val="22"/>
              </w:rPr>
            </w:pPr>
            <w:r w:rsidRPr="002A7EA4">
              <w:rPr>
                <w:sz w:val="22"/>
              </w:rPr>
              <w:t>Contract</w:t>
            </w:r>
          </w:p>
        </w:tc>
        <w:tc>
          <w:tcPr>
            <w:tcW w:w="7086" w:type="dxa"/>
            <w:tcBorders>
              <w:top w:val="single" w:sz="4" w:space="0" w:color="auto"/>
            </w:tcBorders>
            <w:shd w:val="clear" w:color="auto" w:fill="D1EBF0"/>
            <w:tcMar>
              <w:top w:w="57" w:type="dxa"/>
              <w:left w:w="85" w:type="dxa"/>
              <w:right w:w="85" w:type="dxa"/>
            </w:tcMar>
          </w:tcPr>
          <w:p w14:paraId="10885C83" w14:textId="77777777" w:rsidR="002A7EA4" w:rsidRPr="002A7EA4" w:rsidRDefault="00C43205" w:rsidP="002A0739">
            <w:pPr>
              <w:pStyle w:val="NWMPHNTableText"/>
              <w:ind w:left="153"/>
              <w:rPr>
                <w:sz w:val="22"/>
              </w:rPr>
            </w:pPr>
            <w:r w:rsidRPr="002A0739">
              <w:rPr>
                <w:sz w:val="22"/>
              </w:rPr>
              <w:t>A contract is a legally enforceable agreement between two or more parties. It details each party’s rights and obligations. At its most basic, a contract requires an offer, and acceptance of that offer.</w:t>
            </w:r>
          </w:p>
        </w:tc>
      </w:tr>
      <w:tr w:rsidR="00C41C3C" w14:paraId="77FC81AB" w14:textId="77777777" w:rsidTr="00762746">
        <w:trPr>
          <w:trHeight w:val="668"/>
          <w:jc w:val="center"/>
        </w:trPr>
        <w:tc>
          <w:tcPr>
            <w:tcW w:w="1985" w:type="dxa"/>
            <w:shd w:val="clear" w:color="auto" w:fill="F0F9FB"/>
            <w:tcMar>
              <w:top w:w="57" w:type="dxa"/>
              <w:left w:w="85" w:type="dxa"/>
              <w:right w:w="85" w:type="dxa"/>
            </w:tcMar>
          </w:tcPr>
          <w:p w14:paraId="0EC72B13" w14:textId="77777777" w:rsidR="006119FD" w:rsidRPr="000E1EB6" w:rsidRDefault="00C43205">
            <w:pPr>
              <w:pStyle w:val="NWMPHNTableText"/>
              <w:rPr>
                <w:sz w:val="22"/>
              </w:rPr>
            </w:pPr>
            <w:r>
              <w:rPr>
                <w:sz w:val="22"/>
              </w:rPr>
              <w:t>Proposal</w:t>
            </w:r>
          </w:p>
        </w:tc>
        <w:tc>
          <w:tcPr>
            <w:tcW w:w="7086" w:type="dxa"/>
            <w:shd w:val="clear" w:color="auto" w:fill="F0F9FB"/>
            <w:tcMar>
              <w:top w:w="57" w:type="dxa"/>
              <w:left w:w="85" w:type="dxa"/>
              <w:right w:w="85" w:type="dxa"/>
            </w:tcMar>
          </w:tcPr>
          <w:p w14:paraId="09CC26E3" w14:textId="77777777" w:rsidR="006119FD" w:rsidRPr="000E1EB6" w:rsidRDefault="00C43205">
            <w:pPr>
              <w:pStyle w:val="NWMPHNTableText"/>
              <w:ind w:left="153"/>
              <w:rPr>
                <w:sz w:val="22"/>
              </w:rPr>
            </w:pPr>
            <w:r w:rsidRPr="006119FD">
              <w:rPr>
                <w:sz w:val="22"/>
              </w:rPr>
              <w:t>A document</w:t>
            </w:r>
            <w:r w:rsidR="007A09A3">
              <w:rPr>
                <w:sz w:val="22"/>
              </w:rPr>
              <w:t xml:space="preserve">, </w:t>
            </w:r>
            <w:r w:rsidR="003B03F2">
              <w:rPr>
                <w:sz w:val="22"/>
              </w:rPr>
              <w:t>such as a</w:t>
            </w:r>
            <w:r w:rsidRPr="006119FD">
              <w:rPr>
                <w:sz w:val="22"/>
              </w:rPr>
              <w:t xml:space="preserve"> tender, quotation, submission</w:t>
            </w:r>
            <w:r w:rsidR="007A09A3">
              <w:rPr>
                <w:sz w:val="22"/>
              </w:rPr>
              <w:t>,</w:t>
            </w:r>
            <w:r w:rsidRPr="006119FD">
              <w:rPr>
                <w:sz w:val="22"/>
              </w:rPr>
              <w:t xml:space="preserve"> lodged by a</w:t>
            </w:r>
            <w:r w:rsidR="0002003D">
              <w:rPr>
                <w:sz w:val="22"/>
              </w:rPr>
              <w:t>n entity or person</w:t>
            </w:r>
            <w:r w:rsidRPr="006119FD">
              <w:rPr>
                <w:sz w:val="22"/>
              </w:rPr>
              <w:t xml:space="preserve"> seeking to deliver </w:t>
            </w:r>
            <w:r>
              <w:rPr>
                <w:sz w:val="22"/>
              </w:rPr>
              <w:t>goods or</w:t>
            </w:r>
            <w:r w:rsidRPr="006119FD">
              <w:rPr>
                <w:sz w:val="22"/>
              </w:rPr>
              <w:t xml:space="preserve"> services under an approved procurement.</w:t>
            </w:r>
          </w:p>
        </w:tc>
      </w:tr>
      <w:tr w:rsidR="00C41C3C" w14:paraId="6C68259E" w14:textId="77777777" w:rsidTr="00762746">
        <w:trPr>
          <w:trHeight w:val="60"/>
          <w:jc w:val="center"/>
        </w:trPr>
        <w:tc>
          <w:tcPr>
            <w:tcW w:w="1985" w:type="dxa"/>
            <w:shd w:val="clear" w:color="auto" w:fill="D1EBF0"/>
            <w:tcMar>
              <w:top w:w="57" w:type="dxa"/>
              <w:left w:w="85" w:type="dxa"/>
              <w:right w:w="85" w:type="dxa"/>
            </w:tcMar>
            <w:hideMark/>
          </w:tcPr>
          <w:p w14:paraId="2D076798" w14:textId="77777777" w:rsidR="006119FD" w:rsidRPr="000E1EB6" w:rsidRDefault="00C43205">
            <w:pPr>
              <w:pStyle w:val="Tabletex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3D7E59">
              <w:rPr>
                <w:sz w:val="22"/>
                <w:szCs w:val="22"/>
              </w:rPr>
              <w:t>upplier</w:t>
            </w:r>
          </w:p>
        </w:tc>
        <w:tc>
          <w:tcPr>
            <w:tcW w:w="7086" w:type="dxa"/>
            <w:shd w:val="clear" w:color="auto" w:fill="D1EBF0"/>
            <w:tcMar>
              <w:top w:w="57" w:type="dxa"/>
              <w:left w:w="85" w:type="dxa"/>
              <w:right w:w="85" w:type="dxa"/>
            </w:tcMar>
            <w:hideMark/>
          </w:tcPr>
          <w:p w14:paraId="101E1068" w14:textId="77777777" w:rsidR="006119FD" w:rsidRPr="000E1EB6" w:rsidRDefault="00C43205" w:rsidP="004A7AF8">
            <w:pPr>
              <w:pStyle w:val="NWMPHNTableText"/>
              <w:ind w:left="153"/>
              <w:rPr>
                <w:sz w:val="22"/>
              </w:rPr>
            </w:pPr>
            <w:r w:rsidRPr="006D7747">
              <w:rPr>
                <w:sz w:val="22"/>
              </w:rPr>
              <w:t>Entity, organisation or person intending to</w:t>
            </w:r>
            <w:r w:rsidR="007A09A3">
              <w:rPr>
                <w:sz w:val="22"/>
              </w:rPr>
              <w:t xml:space="preserve"> enter, or has</w:t>
            </w:r>
            <w:r w:rsidR="00A22898">
              <w:rPr>
                <w:sz w:val="22"/>
              </w:rPr>
              <w:t xml:space="preserve"> already</w:t>
            </w:r>
            <w:r w:rsidR="007A09A3">
              <w:rPr>
                <w:sz w:val="22"/>
              </w:rPr>
              <w:t xml:space="preserve"> entered</w:t>
            </w:r>
            <w:r w:rsidRPr="006D7747">
              <w:rPr>
                <w:sz w:val="22"/>
              </w:rPr>
              <w:t>, into a contract to supply goods or services to NWMPHN.</w:t>
            </w:r>
          </w:p>
        </w:tc>
      </w:tr>
      <w:tr w:rsidR="00C41C3C" w14:paraId="5189DB4A" w14:textId="77777777" w:rsidTr="00762746">
        <w:trPr>
          <w:trHeight w:val="668"/>
          <w:jc w:val="center"/>
        </w:trPr>
        <w:tc>
          <w:tcPr>
            <w:tcW w:w="1985" w:type="dxa"/>
            <w:shd w:val="clear" w:color="auto" w:fill="F0F9FB"/>
            <w:tcMar>
              <w:top w:w="57" w:type="dxa"/>
              <w:left w:w="85" w:type="dxa"/>
              <w:right w:w="85" w:type="dxa"/>
            </w:tcMar>
            <w:hideMark/>
          </w:tcPr>
          <w:p w14:paraId="7278154F" w14:textId="77777777" w:rsidR="000E1EB6" w:rsidRPr="000E1EB6" w:rsidRDefault="00C43205">
            <w:pPr>
              <w:pStyle w:val="NWMPHNTableText"/>
              <w:rPr>
                <w:sz w:val="22"/>
              </w:rPr>
            </w:pPr>
            <w:r w:rsidRPr="000E1EB6">
              <w:rPr>
                <w:sz w:val="22"/>
              </w:rPr>
              <w:t>RFx</w:t>
            </w:r>
          </w:p>
        </w:tc>
        <w:tc>
          <w:tcPr>
            <w:tcW w:w="7086" w:type="dxa"/>
            <w:shd w:val="clear" w:color="auto" w:fill="F0F9FB"/>
            <w:tcMar>
              <w:top w:w="57" w:type="dxa"/>
              <w:left w:w="85" w:type="dxa"/>
              <w:right w:w="85" w:type="dxa"/>
            </w:tcMar>
            <w:hideMark/>
          </w:tcPr>
          <w:p w14:paraId="03D65BBC" w14:textId="77777777" w:rsidR="000E1EB6" w:rsidRPr="000E1EB6" w:rsidRDefault="00C43205">
            <w:pPr>
              <w:pStyle w:val="NWMPHNTableText"/>
              <w:ind w:left="153"/>
              <w:rPr>
                <w:sz w:val="22"/>
              </w:rPr>
            </w:pPr>
            <w:r>
              <w:rPr>
                <w:sz w:val="22"/>
              </w:rPr>
              <w:t>G</w:t>
            </w:r>
            <w:r w:rsidR="006119FD" w:rsidRPr="000E1EB6">
              <w:rPr>
                <w:sz w:val="22"/>
              </w:rPr>
              <w:t xml:space="preserve">eneric procurement acronym used for various types of invitation to submit proposals, such as </w:t>
            </w:r>
            <w:r w:rsidR="00A22898">
              <w:rPr>
                <w:sz w:val="22"/>
              </w:rPr>
              <w:t>e</w:t>
            </w:r>
            <w:r w:rsidR="006119FD" w:rsidRPr="000E1EB6">
              <w:rPr>
                <w:sz w:val="22"/>
              </w:rPr>
              <w:t xml:space="preserve">xpression of </w:t>
            </w:r>
            <w:r w:rsidR="00A22898">
              <w:rPr>
                <w:sz w:val="22"/>
              </w:rPr>
              <w:t>i</w:t>
            </w:r>
            <w:r w:rsidR="006119FD" w:rsidRPr="000E1EB6">
              <w:rPr>
                <w:sz w:val="22"/>
              </w:rPr>
              <w:t xml:space="preserve">nterest (EOI), </w:t>
            </w:r>
            <w:r w:rsidR="00A22898">
              <w:rPr>
                <w:sz w:val="22"/>
              </w:rPr>
              <w:t>g</w:t>
            </w:r>
            <w:r w:rsidR="006119FD" w:rsidRPr="000E1EB6">
              <w:rPr>
                <w:sz w:val="22"/>
              </w:rPr>
              <w:t xml:space="preserve">rants, </w:t>
            </w:r>
            <w:r w:rsidR="00A22898">
              <w:rPr>
                <w:sz w:val="22"/>
              </w:rPr>
              <w:t>r</w:t>
            </w:r>
            <w:r w:rsidR="00D9695B" w:rsidRPr="00D9695B">
              <w:rPr>
                <w:sz w:val="22"/>
              </w:rPr>
              <w:t xml:space="preserve">equest for </w:t>
            </w:r>
            <w:r w:rsidR="00A22898">
              <w:rPr>
                <w:sz w:val="22"/>
              </w:rPr>
              <w:t>p</w:t>
            </w:r>
            <w:r w:rsidR="00D9695B" w:rsidRPr="00D9695B">
              <w:rPr>
                <w:sz w:val="22"/>
              </w:rPr>
              <w:t>roposal (RFP)</w:t>
            </w:r>
            <w:r w:rsidR="00A552D7">
              <w:rPr>
                <w:sz w:val="22"/>
              </w:rPr>
              <w:t xml:space="preserve">, </w:t>
            </w:r>
            <w:r w:rsidR="00A22898">
              <w:rPr>
                <w:sz w:val="22"/>
              </w:rPr>
              <w:t>r</w:t>
            </w:r>
            <w:r w:rsidR="006119FD" w:rsidRPr="000E1EB6">
              <w:rPr>
                <w:sz w:val="22"/>
              </w:rPr>
              <w:t xml:space="preserve">equest for </w:t>
            </w:r>
            <w:r w:rsidR="00A22898">
              <w:rPr>
                <w:sz w:val="22"/>
              </w:rPr>
              <w:t>q</w:t>
            </w:r>
            <w:r w:rsidR="006119FD" w:rsidRPr="000E1EB6">
              <w:rPr>
                <w:sz w:val="22"/>
              </w:rPr>
              <w:t>uote (RFQ)</w:t>
            </w:r>
            <w:r w:rsidR="007B2C52">
              <w:rPr>
                <w:sz w:val="22"/>
              </w:rPr>
              <w:t xml:space="preserve">, </w:t>
            </w:r>
            <w:r w:rsidR="00A22898">
              <w:rPr>
                <w:sz w:val="22"/>
              </w:rPr>
              <w:t>r</w:t>
            </w:r>
            <w:r w:rsidR="006119FD" w:rsidRPr="000E1EB6">
              <w:rPr>
                <w:sz w:val="22"/>
              </w:rPr>
              <w:t xml:space="preserve">equest for </w:t>
            </w:r>
            <w:r w:rsidR="00A22898">
              <w:rPr>
                <w:sz w:val="22"/>
              </w:rPr>
              <w:t>t</w:t>
            </w:r>
            <w:r w:rsidR="006119FD" w:rsidRPr="000E1EB6">
              <w:rPr>
                <w:sz w:val="22"/>
              </w:rPr>
              <w:t>ender (RFT)</w:t>
            </w:r>
            <w:r w:rsidR="007B2C52">
              <w:rPr>
                <w:sz w:val="22"/>
              </w:rPr>
              <w:t>.</w:t>
            </w:r>
          </w:p>
        </w:tc>
      </w:tr>
    </w:tbl>
    <w:p w14:paraId="30AE953A" w14:textId="77777777" w:rsidR="002E5AFA" w:rsidRDefault="002E5AFA" w:rsidP="002E5AFA">
      <w:pPr>
        <w:rPr>
          <w:sz w:val="20"/>
        </w:rPr>
      </w:pPr>
    </w:p>
    <w:p w14:paraId="349FA8C3" w14:textId="77777777" w:rsidR="009D0156" w:rsidRPr="0031775B" w:rsidRDefault="00C43205" w:rsidP="0031775B">
      <w:pPr>
        <w:spacing w:after="160" w:line="259" w:lineRule="auto"/>
        <w:rPr>
          <w:rFonts w:ascii="Arial" w:eastAsia="Calibri" w:hAnsi="Arial"/>
          <w:b/>
          <w:bCs w:val="0"/>
          <w:color w:val="1B1D3D"/>
          <w:sz w:val="28"/>
          <w:szCs w:val="28"/>
        </w:rPr>
      </w:pPr>
      <w:bookmarkStart w:id="0" w:name="_Commitment_letter"/>
      <w:bookmarkEnd w:id="0"/>
      <w:r>
        <w:rPr>
          <w:rFonts w:ascii="Arial" w:eastAsia="Calibri" w:hAnsi="Arial"/>
          <w:b/>
          <w:bCs w:val="0"/>
          <w:color w:val="1B1D3D"/>
          <w:sz w:val="28"/>
          <w:szCs w:val="28"/>
        </w:rPr>
        <w:br w:type="page"/>
      </w:r>
    </w:p>
    <w:p w14:paraId="6C1A20BF" w14:textId="77777777" w:rsidR="009D0156" w:rsidRPr="0057764F" w:rsidRDefault="00C43205" w:rsidP="009D0156">
      <w:pPr>
        <w:pStyle w:val="Heading1"/>
      </w:pPr>
      <w:r>
        <w:lastRenderedPageBreak/>
        <w:t>Appendix 1 - Commitment letter</w:t>
      </w:r>
    </w:p>
    <w:p w14:paraId="41672C68" w14:textId="130797F9" w:rsidR="009A2C0C" w:rsidRPr="007E22B0" w:rsidRDefault="00C43205" w:rsidP="00562560">
      <w:pPr>
        <w:spacing w:before="240" w:after="240" w:line="240" w:lineRule="auto"/>
        <w:rPr>
          <w:b/>
          <w:bCs w:val="0"/>
          <w:caps/>
          <w:szCs w:val="22"/>
          <w:bdr w:val="single" w:sz="8" w:space="0" w:color="auto"/>
        </w:rPr>
      </w:pPr>
      <w:r w:rsidRPr="007E22B0">
        <w:rPr>
          <w:b/>
          <w:bCs w:val="0"/>
          <w:szCs w:val="22"/>
        </w:rPr>
        <w:t xml:space="preserve">Commitment to </w:t>
      </w:r>
      <w:proofErr w:type="gramStart"/>
      <w:r w:rsidRPr="007E22B0">
        <w:rPr>
          <w:b/>
          <w:bCs w:val="0"/>
          <w:szCs w:val="22"/>
        </w:rPr>
        <w:t>N</w:t>
      </w:r>
      <w:r w:rsidR="00362C59" w:rsidRPr="007E22B0">
        <w:rPr>
          <w:b/>
          <w:bCs w:val="0"/>
          <w:szCs w:val="22"/>
        </w:rPr>
        <w:t xml:space="preserve">orth </w:t>
      </w:r>
      <w:r w:rsidRPr="007E22B0">
        <w:rPr>
          <w:b/>
          <w:bCs w:val="0"/>
          <w:szCs w:val="22"/>
        </w:rPr>
        <w:t>W</w:t>
      </w:r>
      <w:r w:rsidR="00362C59" w:rsidRPr="007E22B0">
        <w:rPr>
          <w:b/>
          <w:bCs w:val="0"/>
          <w:szCs w:val="22"/>
        </w:rPr>
        <w:t>estern</w:t>
      </w:r>
      <w:proofErr w:type="gramEnd"/>
      <w:r w:rsidR="00362C59" w:rsidRPr="007E22B0">
        <w:rPr>
          <w:b/>
          <w:bCs w:val="0"/>
          <w:szCs w:val="22"/>
        </w:rPr>
        <w:t xml:space="preserve"> </w:t>
      </w:r>
      <w:r w:rsidRPr="007E22B0">
        <w:rPr>
          <w:b/>
          <w:bCs w:val="0"/>
          <w:szCs w:val="22"/>
        </w:rPr>
        <w:t>M</w:t>
      </w:r>
      <w:r w:rsidR="00362C59" w:rsidRPr="007E22B0">
        <w:rPr>
          <w:b/>
          <w:bCs w:val="0"/>
          <w:szCs w:val="22"/>
        </w:rPr>
        <w:t xml:space="preserve">elbourne </w:t>
      </w:r>
      <w:r w:rsidRPr="007E22B0">
        <w:rPr>
          <w:b/>
          <w:bCs w:val="0"/>
          <w:szCs w:val="22"/>
        </w:rPr>
        <w:t>P</w:t>
      </w:r>
      <w:r w:rsidR="004D2172" w:rsidRPr="007E22B0">
        <w:rPr>
          <w:b/>
          <w:bCs w:val="0"/>
          <w:szCs w:val="22"/>
        </w:rPr>
        <w:t xml:space="preserve">rimary </w:t>
      </w:r>
      <w:r w:rsidRPr="007E22B0">
        <w:rPr>
          <w:b/>
          <w:bCs w:val="0"/>
          <w:szCs w:val="22"/>
        </w:rPr>
        <w:t>H</w:t>
      </w:r>
      <w:r w:rsidR="004D2172" w:rsidRPr="007E22B0">
        <w:rPr>
          <w:b/>
          <w:bCs w:val="0"/>
          <w:szCs w:val="22"/>
        </w:rPr>
        <w:t xml:space="preserve">ealth </w:t>
      </w:r>
      <w:r w:rsidRPr="007E22B0">
        <w:rPr>
          <w:b/>
          <w:bCs w:val="0"/>
          <w:szCs w:val="22"/>
        </w:rPr>
        <w:t>N</w:t>
      </w:r>
      <w:r w:rsidR="004D2172" w:rsidRPr="007E22B0">
        <w:rPr>
          <w:b/>
          <w:bCs w:val="0"/>
          <w:szCs w:val="22"/>
        </w:rPr>
        <w:t>etwork</w:t>
      </w:r>
      <w:r w:rsidRPr="007E22B0">
        <w:rPr>
          <w:b/>
          <w:bCs w:val="0"/>
          <w:szCs w:val="22"/>
        </w:rPr>
        <w:t xml:space="preserve"> </w:t>
      </w:r>
      <w:r w:rsidR="003E47B5" w:rsidRPr="007E22B0">
        <w:rPr>
          <w:b/>
          <w:bCs w:val="0"/>
          <w:szCs w:val="22"/>
        </w:rPr>
        <w:t>S</w:t>
      </w:r>
      <w:r w:rsidR="003D7E59" w:rsidRPr="007E22B0">
        <w:rPr>
          <w:b/>
          <w:bCs w:val="0"/>
          <w:szCs w:val="22"/>
        </w:rPr>
        <w:t>upplier</w:t>
      </w:r>
      <w:r w:rsidRPr="007E22B0">
        <w:rPr>
          <w:b/>
          <w:bCs w:val="0"/>
          <w:szCs w:val="22"/>
        </w:rPr>
        <w:t xml:space="preserve"> Code of Conduct</w:t>
      </w:r>
      <w:r w:rsidR="00857FE6" w:rsidRPr="007E22B0">
        <w:rPr>
          <w:b/>
          <w:bCs w:val="0"/>
          <w:szCs w:val="22"/>
        </w:rPr>
        <w:t xml:space="preserve"> </w:t>
      </w:r>
      <w:r w:rsidR="003E67F9" w:rsidRPr="007E22B0">
        <w:rPr>
          <w:b/>
          <w:bCs w:val="0"/>
          <w:szCs w:val="22"/>
        </w:rPr>
        <w:t>–</w:t>
      </w:r>
      <w:r w:rsidR="00857FE6" w:rsidRPr="007E22B0">
        <w:rPr>
          <w:b/>
          <w:bCs w:val="0"/>
          <w:szCs w:val="22"/>
        </w:rPr>
        <w:t xml:space="preserve"> </w:t>
      </w:r>
      <w:sdt>
        <w:sdtPr>
          <w:rPr>
            <w:rStyle w:val="Style6"/>
            <w:sz w:val="22"/>
            <w:szCs w:val="22"/>
          </w:rPr>
          <w:id w:val="-1137721925"/>
          <w:placeholder>
            <w:docPart w:val="F2CA1BF111D34009A296E34A165DE02B"/>
          </w:placeholder>
        </w:sdtPr>
        <w:sdtEndPr>
          <w:rPr>
            <w:rStyle w:val="DefaultParagraphFont"/>
            <w:color w:val="auto"/>
          </w:rPr>
        </w:sdtEndPr>
        <w:sdtContent>
          <w:r w:rsidR="00E91821" w:rsidRPr="00E91821">
            <w:rPr>
              <w:rFonts w:cs="Calibri"/>
              <w:color w:val="auto"/>
            </w:rPr>
            <w:t xml:space="preserve">PRE2089 – </w:t>
          </w:r>
          <w:proofErr w:type="spellStart"/>
          <w:r w:rsidR="00E91821" w:rsidRPr="00E91821">
            <w:rPr>
              <w:rFonts w:cs="Calibri"/>
              <w:color w:val="auto"/>
            </w:rPr>
            <w:t>DiSS</w:t>
          </w:r>
          <w:proofErr w:type="spellEnd"/>
          <w:r w:rsidR="00E91821" w:rsidRPr="00E91821">
            <w:rPr>
              <w:rFonts w:cs="Calibri"/>
              <w:color w:val="auto"/>
            </w:rPr>
            <w:t xml:space="preserve"> Primary Care Service Providers 2026</w:t>
          </w:r>
          <w:r w:rsidR="00E91821" w:rsidRPr="00E91821">
            <w:rPr>
              <w:rFonts w:cs="Calibri"/>
              <w:color w:val="auto"/>
            </w:rPr>
            <w:t xml:space="preserve"> RFI </w:t>
          </w:r>
        </w:sdtContent>
      </w:sdt>
    </w:p>
    <w:p w14:paraId="2E1F76B6" w14:textId="77777777" w:rsidR="00096BD8" w:rsidRPr="00762746" w:rsidRDefault="00C43205" w:rsidP="00762746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textAlignment w:val="baseline"/>
        <w:rPr>
          <w:szCs w:val="22"/>
        </w:rPr>
      </w:pPr>
      <w:r w:rsidRPr="00762746">
        <w:rPr>
          <w:szCs w:val="22"/>
        </w:rPr>
        <w:t>I acknowledge that:</w:t>
      </w:r>
      <w:r w:rsidR="00D52013">
        <w:rPr>
          <w:szCs w:val="22"/>
        </w:rPr>
        <w:br/>
      </w:r>
    </w:p>
    <w:p w14:paraId="0819F14C" w14:textId="77777777" w:rsidR="00096BD8" w:rsidRPr="00762746" w:rsidRDefault="00C43205" w:rsidP="00762746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contextualSpacing/>
        <w:textAlignment w:val="baseline"/>
        <w:rPr>
          <w:szCs w:val="22"/>
        </w:rPr>
      </w:pPr>
      <w:r w:rsidRPr="00762746">
        <w:rPr>
          <w:szCs w:val="22"/>
        </w:rPr>
        <w:t xml:space="preserve">NWMPHN is committed to ethical, sustainable and socially responsible </w:t>
      </w:r>
      <w:r w:rsidR="00C940B0" w:rsidRPr="00762746">
        <w:rPr>
          <w:szCs w:val="22"/>
        </w:rPr>
        <w:t>procurement.</w:t>
      </w:r>
    </w:p>
    <w:p w14:paraId="664AA788" w14:textId="77777777" w:rsidR="00096BD8" w:rsidRPr="00762746" w:rsidRDefault="00C43205" w:rsidP="00762746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contextualSpacing/>
        <w:textAlignment w:val="baseline"/>
        <w:rPr>
          <w:szCs w:val="22"/>
        </w:rPr>
      </w:pPr>
      <w:r w:rsidRPr="00762746">
        <w:rPr>
          <w:szCs w:val="22"/>
        </w:rPr>
        <w:t xml:space="preserve">NWMPHN has </w:t>
      </w:r>
      <w:r w:rsidRPr="005F3BC8">
        <w:rPr>
          <w:rFonts w:asciiTheme="minorHAnsi" w:hAnsiTheme="minorHAnsi" w:cstheme="minorHAnsi"/>
          <w:szCs w:val="22"/>
        </w:rPr>
        <w:t xml:space="preserve">a </w:t>
      </w:r>
      <w:hyperlink r:id="rId12" w:history="1">
        <w:r w:rsidR="005F3BC8" w:rsidRPr="005F3BC8">
          <w:rPr>
            <w:rFonts w:asciiTheme="minorHAnsi" w:hAnsiTheme="minorHAnsi" w:cstheme="minorHAnsi"/>
            <w:color w:val="007BFF"/>
            <w:szCs w:val="22"/>
            <w:u w:val="single"/>
          </w:rPr>
          <w:t>Supplier Code of Conduct</w:t>
        </w:r>
      </w:hyperlink>
      <w:r w:rsidR="005F3BC8">
        <w:t xml:space="preserve"> </w:t>
      </w:r>
      <w:r w:rsidRPr="00762746">
        <w:rPr>
          <w:szCs w:val="22"/>
        </w:rPr>
        <w:t>(</w:t>
      </w:r>
      <w:r w:rsidR="00484098" w:rsidRPr="00762746">
        <w:rPr>
          <w:szCs w:val="22"/>
        </w:rPr>
        <w:t xml:space="preserve">the </w:t>
      </w:r>
      <w:r w:rsidRPr="00762746">
        <w:rPr>
          <w:szCs w:val="22"/>
        </w:rPr>
        <w:t>Code) which describes expectations of the conduct of its suppliers in relation to:</w:t>
      </w:r>
    </w:p>
    <w:p w14:paraId="5909EBB7" w14:textId="77777777" w:rsidR="00096BD8" w:rsidRPr="00762746" w:rsidRDefault="00C43205" w:rsidP="00762746">
      <w:pPr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120" w:line="240" w:lineRule="auto"/>
        <w:ind w:left="1269"/>
        <w:contextualSpacing/>
        <w:textAlignment w:val="baseline"/>
        <w:rPr>
          <w:szCs w:val="22"/>
        </w:rPr>
      </w:pPr>
      <w:r w:rsidRPr="00762746">
        <w:rPr>
          <w:szCs w:val="22"/>
        </w:rPr>
        <w:t>integrity</w:t>
      </w:r>
      <w:r w:rsidR="009A2C0C" w:rsidRPr="00762746">
        <w:rPr>
          <w:szCs w:val="22"/>
        </w:rPr>
        <w:t xml:space="preserve">, </w:t>
      </w:r>
      <w:r w:rsidRPr="00762746">
        <w:rPr>
          <w:szCs w:val="22"/>
        </w:rPr>
        <w:t>ethics and conduct</w:t>
      </w:r>
    </w:p>
    <w:p w14:paraId="6CA4A71E" w14:textId="77777777" w:rsidR="009A2C0C" w:rsidRPr="00762746" w:rsidRDefault="00C43205" w:rsidP="00762746">
      <w:pPr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120" w:line="240" w:lineRule="auto"/>
        <w:ind w:left="1269"/>
        <w:contextualSpacing/>
        <w:textAlignment w:val="baseline"/>
        <w:rPr>
          <w:szCs w:val="22"/>
        </w:rPr>
      </w:pPr>
      <w:r w:rsidRPr="00762746">
        <w:rPr>
          <w:szCs w:val="22"/>
        </w:rPr>
        <w:t>corporate governance</w:t>
      </w:r>
    </w:p>
    <w:p w14:paraId="03AC095C" w14:textId="77777777" w:rsidR="00096BD8" w:rsidRPr="00762746" w:rsidRDefault="00C43205" w:rsidP="00762746">
      <w:pPr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120" w:line="240" w:lineRule="auto"/>
        <w:ind w:left="1269"/>
        <w:contextualSpacing/>
        <w:textAlignment w:val="baseline"/>
        <w:rPr>
          <w:szCs w:val="22"/>
        </w:rPr>
      </w:pPr>
      <w:r w:rsidRPr="00762746">
        <w:rPr>
          <w:szCs w:val="22"/>
        </w:rPr>
        <w:t>conflicts of interest</w:t>
      </w:r>
      <w:r w:rsidR="009A2C0C" w:rsidRPr="00762746">
        <w:rPr>
          <w:szCs w:val="22"/>
        </w:rPr>
        <w:t xml:space="preserve">, </w:t>
      </w:r>
      <w:r w:rsidRPr="00762746">
        <w:rPr>
          <w:szCs w:val="22"/>
        </w:rPr>
        <w:t>gifts</w:t>
      </w:r>
      <w:r w:rsidR="009A2C0C" w:rsidRPr="00762746">
        <w:rPr>
          <w:szCs w:val="22"/>
        </w:rPr>
        <w:t xml:space="preserve"> </w:t>
      </w:r>
      <w:r w:rsidRPr="00762746">
        <w:rPr>
          <w:szCs w:val="22"/>
        </w:rPr>
        <w:t>and hospitality</w:t>
      </w:r>
    </w:p>
    <w:p w14:paraId="79EFD1C7" w14:textId="77777777" w:rsidR="00096BD8" w:rsidRPr="00762746" w:rsidRDefault="00C43205" w:rsidP="00762746">
      <w:pPr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120" w:line="240" w:lineRule="auto"/>
        <w:ind w:left="1269"/>
        <w:contextualSpacing/>
        <w:textAlignment w:val="baseline"/>
        <w:rPr>
          <w:szCs w:val="22"/>
        </w:rPr>
      </w:pPr>
      <w:r w:rsidRPr="00762746">
        <w:rPr>
          <w:szCs w:val="22"/>
        </w:rPr>
        <w:t>labour and human rights</w:t>
      </w:r>
    </w:p>
    <w:p w14:paraId="004FCAD0" w14:textId="77777777" w:rsidR="009A2C0C" w:rsidRPr="00762746" w:rsidRDefault="00C43205" w:rsidP="00762746">
      <w:pPr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120" w:line="240" w:lineRule="auto"/>
        <w:ind w:left="1269"/>
        <w:contextualSpacing/>
        <w:textAlignment w:val="baseline"/>
        <w:rPr>
          <w:szCs w:val="22"/>
        </w:rPr>
      </w:pPr>
      <w:r w:rsidRPr="00762746">
        <w:rPr>
          <w:szCs w:val="22"/>
        </w:rPr>
        <w:t>diversity</w:t>
      </w:r>
    </w:p>
    <w:p w14:paraId="1024496F" w14:textId="77777777" w:rsidR="00096BD8" w:rsidRPr="00762746" w:rsidRDefault="00C43205" w:rsidP="00762746">
      <w:pPr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120" w:line="240" w:lineRule="auto"/>
        <w:ind w:left="1269"/>
        <w:contextualSpacing/>
        <w:textAlignment w:val="baseline"/>
        <w:rPr>
          <w:szCs w:val="22"/>
        </w:rPr>
      </w:pPr>
      <w:r w:rsidRPr="00762746">
        <w:rPr>
          <w:szCs w:val="22"/>
        </w:rPr>
        <w:t>health and safety</w:t>
      </w:r>
    </w:p>
    <w:p w14:paraId="5B21DFD2" w14:textId="77777777" w:rsidR="00096BD8" w:rsidRPr="00762746" w:rsidRDefault="00C43205" w:rsidP="00762746">
      <w:pPr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120" w:line="240" w:lineRule="auto"/>
        <w:ind w:left="1269"/>
        <w:contextualSpacing/>
        <w:textAlignment w:val="baseline"/>
        <w:rPr>
          <w:szCs w:val="22"/>
        </w:rPr>
      </w:pPr>
      <w:r w:rsidRPr="00762746">
        <w:rPr>
          <w:szCs w:val="22"/>
        </w:rPr>
        <w:t>environmental management</w:t>
      </w:r>
      <w:r w:rsidR="00A22898" w:rsidRPr="00762746">
        <w:rPr>
          <w:szCs w:val="22"/>
        </w:rPr>
        <w:t>.</w:t>
      </w:r>
    </w:p>
    <w:p w14:paraId="3D9461D9" w14:textId="77777777" w:rsidR="00096BD8" w:rsidRPr="00762746" w:rsidRDefault="00C43205" w:rsidP="00762746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contextualSpacing/>
        <w:textAlignment w:val="baseline"/>
        <w:rPr>
          <w:szCs w:val="22"/>
        </w:rPr>
      </w:pPr>
      <w:r w:rsidRPr="00762746">
        <w:rPr>
          <w:szCs w:val="22"/>
        </w:rPr>
        <w:t xml:space="preserve">The expectations set out in the Code are not intended to reduce, alter or supersede any other obligations which may be imposed by any applicable contract, law, regulation or otherwise.  </w:t>
      </w:r>
    </w:p>
    <w:p w14:paraId="007A96BB" w14:textId="77777777" w:rsidR="00096BD8" w:rsidRPr="00762746" w:rsidRDefault="00C43205" w:rsidP="00762746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contextualSpacing/>
        <w:textAlignment w:val="baseline"/>
        <w:rPr>
          <w:szCs w:val="22"/>
        </w:rPr>
      </w:pPr>
      <w:r w:rsidRPr="00762746">
        <w:rPr>
          <w:szCs w:val="22"/>
        </w:rPr>
        <w:t xml:space="preserve">To ensure that the Code remains current and relevant, it may be amended or updated by </w:t>
      </w:r>
      <w:r w:rsidR="00C940B0" w:rsidRPr="00762746">
        <w:rPr>
          <w:szCs w:val="22"/>
        </w:rPr>
        <w:t>NWMPHN</w:t>
      </w:r>
      <w:r w:rsidRPr="00762746">
        <w:rPr>
          <w:szCs w:val="22"/>
        </w:rPr>
        <w:t xml:space="preserve"> at any time.</w:t>
      </w:r>
    </w:p>
    <w:p w14:paraId="79F52FB0" w14:textId="77777777" w:rsidR="00096BD8" w:rsidRPr="00762746" w:rsidRDefault="00C43205" w:rsidP="00762746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contextualSpacing/>
        <w:textAlignment w:val="baseline"/>
        <w:rPr>
          <w:szCs w:val="22"/>
        </w:rPr>
      </w:pPr>
      <w:r w:rsidRPr="00762746">
        <w:rPr>
          <w:szCs w:val="22"/>
        </w:rPr>
        <w:t xml:space="preserve">The Code includes an ongoing expectation that </w:t>
      </w:r>
      <w:r w:rsidR="003D7E59" w:rsidRPr="00762746">
        <w:rPr>
          <w:szCs w:val="22"/>
        </w:rPr>
        <w:t>supplier</w:t>
      </w:r>
      <w:r w:rsidR="00C940B0" w:rsidRPr="00762746">
        <w:rPr>
          <w:szCs w:val="22"/>
        </w:rPr>
        <w:t>s</w:t>
      </w:r>
      <w:r w:rsidRPr="00762746">
        <w:rPr>
          <w:szCs w:val="22"/>
        </w:rPr>
        <w:t xml:space="preserve"> (including my </w:t>
      </w:r>
      <w:r w:rsidR="00056612" w:rsidRPr="00762746">
        <w:rPr>
          <w:szCs w:val="22"/>
        </w:rPr>
        <w:t>entity</w:t>
      </w:r>
      <w:r w:rsidRPr="00762746">
        <w:rPr>
          <w:szCs w:val="22"/>
        </w:rPr>
        <w:t xml:space="preserve">) will raise concerns or otherwise seek clarification in relation to any aspects of it, including any updates or amendments.   </w:t>
      </w:r>
      <w:r w:rsidR="00D52013">
        <w:rPr>
          <w:szCs w:val="22"/>
        </w:rPr>
        <w:br/>
      </w:r>
    </w:p>
    <w:p w14:paraId="4E337623" w14:textId="77777777" w:rsidR="00096BD8" w:rsidRPr="00762746" w:rsidRDefault="00C43205" w:rsidP="00762746">
      <w:pPr>
        <w:widowControl w:val="0"/>
        <w:overflowPunct w:val="0"/>
        <w:autoSpaceDE w:val="0"/>
        <w:autoSpaceDN w:val="0"/>
        <w:adjustRightInd w:val="0"/>
        <w:spacing w:after="120" w:line="240" w:lineRule="auto"/>
        <w:contextualSpacing/>
        <w:textAlignment w:val="baseline"/>
        <w:rPr>
          <w:szCs w:val="22"/>
        </w:rPr>
      </w:pPr>
      <w:r w:rsidRPr="00762746">
        <w:rPr>
          <w:szCs w:val="22"/>
        </w:rPr>
        <w:t xml:space="preserve">On behalf of my </w:t>
      </w:r>
      <w:r w:rsidR="00056612" w:rsidRPr="00762746">
        <w:rPr>
          <w:szCs w:val="22"/>
        </w:rPr>
        <w:t>entity</w:t>
      </w:r>
      <w:r w:rsidRPr="00762746">
        <w:rPr>
          <w:szCs w:val="22"/>
        </w:rPr>
        <w:t xml:space="preserve"> I:</w:t>
      </w:r>
    </w:p>
    <w:p w14:paraId="27480431" w14:textId="77777777" w:rsidR="00C940B0" w:rsidRPr="00762746" w:rsidRDefault="00C43205" w:rsidP="00762746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before="0" w:after="120" w:line="240" w:lineRule="auto"/>
        <w:ind w:left="426" w:hanging="357"/>
        <w:textAlignment w:val="baseline"/>
        <w:rPr>
          <w:szCs w:val="22"/>
        </w:rPr>
      </w:pPr>
      <w:r w:rsidRPr="00762746">
        <w:rPr>
          <w:szCs w:val="22"/>
        </w:rPr>
        <w:t xml:space="preserve">confirm that NWMPHN’s expectations of </w:t>
      </w:r>
      <w:r w:rsidR="003D7E59" w:rsidRPr="00762746">
        <w:rPr>
          <w:szCs w:val="22"/>
        </w:rPr>
        <w:t>supplier</w:t>
      </w:r>
      <w:r w:rsidRPr="00762746">
        <w:rPr>
          <w:szCs w:val="22"/>
        </w:rPr>
        <w:t>s as set out in the Code are understood</w:t>
      </w:r>
    </w:p>
    <w:p w14:paraId="10D59FB9" w14:textId="77777777" w:rsidR="00096BD8" w:rsidRPr="00762746" w:rsidRDefault="00C43205" w:rsidP="00762746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before="0" w:after="120" w:line="240" w:lineRule="auto"/>
        <w:ind w:left="426" w:hanging="357"/>
        <w:textAlignment w:val="baseline"/>
        <w:rPr>
          <w:szCs w:val="22"/>
        </w:rPr>
      </w:pPr>
      <w:r w:rsidRPr="00762746">
        <w:rPr>
          <w:szCs w:val="22"/>
        </w:rPr>
        <w:t xml:space="preserve">provide a commitment that if selected to supply goods </w:t>
      </w:r>
      <w:r w:rsidR="000B6A1B" w:rsidRPr="00762746">
        <w:rPr>
          <w:szCs w:val="22"/>
        </w:rPr>
        <w:t>or</w:t>
      </w:r>
      <w:r w:rsidRPr="00762746">
        <w:rPr>
          <w:szCs w:val="22"/>
        </w:rPr>
        <w:t xml:space="preserve"> services to </w:t>
      </w:r>
      <w:r w:rsidR="00C940B0" w:rsidRPr="00762746">
        <w:rPr>
          <w:szCs w:val="22"/>
        </w:rPr>
        <w:t xml:space="preserve">NWMPHN, </w:t>
      </w:r>
      <w:r w:rsidRPr="00762746">
        <w:rPr>
          <w:szCs w:val="22"/>
        </w:rPr>
        <w:t xml:space="preserve">my </w:t>
      </w:r>
      <w:r w:rsidR="007D1308" w:rsidRPr="00762746">
        <w:rPr>
          <w:szCs w:val="22"/>
        </w:rPr>
        <w:t>entity</w:t>
      </w:r>
      <w:r w:rsidRPr="00762746">
        <w:rPr>
          <w:szCs w:val="22"/>
        </w:rPr>
        <w:t xml:space="preserve"> will:</w:t>
      </w:r>
    </w:p>
    <w:p w14:paraId="6E5D4077" w14:textId="77777777" w:rsidR="00096BD8" w:rsidRPr="00762746" w:rsidRDefault="00C43205" w:rsidP="00762746">
      <w:pPr>
        <w:pStyle w:val="ListParagraph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spacing w:before="0" w:after="120" w:line="240" w:lineRule="auto"/>
        <w:textAlignment w:val="baseline"/>
        <w:rPr>
          <w:szCs w:val="22"/>
        </w:rPr>
      </w:pPr>
      <w:r w:rsidRPr="00762746">
        <w:rPr>
          <w:szCs w:val="22"/>
        </w:rPr>
        <w:t>check with reasonable frequency for updates and amendments to the Code; and</w:t>
      </w:r>
    </w:p>
    <w:p w14:paraId="0A7F0148" w14:textId="77777777" w:rsidR="00562560" w:rsidRPr="00762746" w:rsidRDefault="00C43205" w:rsidP="00762746">
      <w:pPr>
        <w:pStyle w:val="ListParagraph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spacing w:before="0" w:after="120" w:line="240" w:lineRule="auto"/>
        <w:textAlignment w:val="baseline"/>
        <w:rPr>
          <w:szCs w:val="22"/>
        </w:rPr>
      </w:pPr>
      <w:r w:rsidRPr="00762746">
        <w:rPr>
          <w:szCs w:val="22"/>
        </w:rPr>
        <w:t>meet</w:t>
      </w:r>
      <w:r w:rsidR="00FF5ECD" w:rsidRPr="00762746">
        <w:rPr>
          <w:szCs w:val="22"/>
        </w:rPr>
        <w:t xml:space="preserve"> or exceed</w:t>
      </w:r>
      <w:r w:rsidRPr="00762746">
        <w:rPr>
          <w:szCs w:val="22"/>
        </w:rPr>
        <w:t xml:space="preserve"> </w:t>
      </w:r>
      <w:r w:rsidR="00C940B0" w:rsidRPr="00762746">
        <w:rPr>
          <w:szCs w:val="22"/>
        </w:rPr>
        <w:t>NWMPHN’s</w:t>
      </w:r>
      <w:r w:rsidRPr="00762746">
        <w:rPr>
          <w:szCs w:val="22"/>
        </w:rPr>
        <w:t xml:space="preserve"> expectations of </w:t>
      </w:r>
      <w:r w:rsidR="003D7E59" w:rsidRPr="00762746">
        <w:rPr>
          <w:szCs w:val="22"/>
        </w:rPr>
        <w:t>supplier</w:t>
      </w:r>
      <w:r w:rsidR="00C940B0" w:rsidRPr="00762746">
        <w:rPr>
          <w:szCs w:val="22"/>
        </w:rPr>
        <w:t>s</w:t>
      </w:r>
      <w:r w:rsidRPr="00762746">
        <w:rPr>
          <w:szCs w:val="22"/>
        </w:rPr>
        <w:t xml:space="preserve"> as set out in the Code, including as updated or amended</w:t>
      </w:r>
      <w:r w:rsidR="00F06AFB">
        <w:rPr>
          <w:szCs w:val="22"/>
        </w:rPr>
        <w:t>.</w:t>
      </w:r>
      <w:r w:rsidR="00D52013">
        <w:rPr>
          <w:szCs w:val="22"/>
        </w:rPr>
        <w:br/>
      </w:r>
    </w:p>
    <w:tbl>
      <w:tblPr>
        <w:tblStyle w:val="TableGrid1"/>
        <w:tblW w:w="5660" w:type="pct"/>
        <w:tblInd w:w="-57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10"/>
        <w:gridCol w:w="2111"/>
        <w:gridCol w:w="2111"/>
        <w:gridCol w:w="1877"/>
        <w:gridCol w:w="2345"/>
      </w:tblGrid>
      <w:tr w:rsidR="00C41C3C" w14:paraId="2F48CF2E" w14:textId="77777777" w:rsidTr="00B645E5">
        <w:trPr>
          <w:trHeight w:val="274"/>
        </w:trPr>
        <w:tc>
          <w:tcPr>
            <w:tcW w:w="5000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</w:tcPr>
          <w:p w14:paraId="4560D7EF" w14:textId="77777777" w:rsidR="007E6435" w:rsidRPr="00762746" w:rsidRDefault="00C43205" w:rsidP="00F44370">
            <w:pPr>
              <w:spacing w:after="0" w:line="240" w:lineRule="auto"/>
              <w:rPr>
                <w:b/>
                <w:szCs w:val="22"/>
              </w:rPr>
            </w:pPr>
            <w:r w:rsidRPr="00762746">
              <w:rPr>
                <w:b/>
                <w:color w:val="FFFFFF" w:themeColor="background1"/>
                <w:szCs w:val="22"/>
              </w:rPr>
              <w:t xml:space="preserve">Commitment letter signed by the </w:t>
            </w:r>
            <w:r w:rsidR="00056612" w:rsidRPr="00762746">
              <w:rPr>
                <w:b/>
                <w:color w:val="FFFFFF" w:themeColor="background1"/>
                <w:szCs w:val="22"/>
              </w:rPr>
              <w:t>entity</w:t>
            </w:r>
            <w:r w:rsidRPr="00762746">
              <w:rPr>
                <w:b/>
                <w:color w:val="FFFFFF" w:themeColor="background1"/>
                <w:szCs w:val="22"/>
              </w:rPr>
              <w:t>’s authorised representative:</w:t>
            </w:r>
          </w:p>
        </w:tc>
      </w:tr>
      <w:tr w:rsidR="00C41C3C" w14:paraId="2325C977" w14:textId="77777777" w:rsidTr="007E22B0">
        <w:trPr>
          <w:trHeight w:val="369"/>
        </w:trPr>
        <w:tc>
          <w:tcPr>
            <w:tcW w:w="1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40EC02" w14:textId="77777777" w:rsidR="007E6435" w:rsidRPr="00762746" w:rsidRDefault="00C43205" w:rsidP="00F44370">
            <w:pPr>
              <w:spacing w:after="0" w:line="240" w:lineRule="auto"/>
              <w:jc w:val="center"/>
              <w:rPr>
                <w:b/>
                <w:szCs w:val="22"/>
              </w:rPr>
            </w:pPr>
            <w:r w:rsidRPr="00762746">
              <w:rPr>
                <w:b/>
                <w:szCs w:val="22"/>
              </w:rPr>
              <w:t>Entity name</w:t>
            </w:r>
          </w:p>
        </w:tc>
        <w:tc>
          <w:tcPr>
            <w:tcW w:w="1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0AAC977" w14:textId="77777777" w:rsidR="007E6435" w:rsidRPr="00762746" w:rsidRDefault="00C43205" w:rsidP="00F44370">
            <w:pPr>
              <w:spacing w:after="0" w:line="240" w:lineRule="auto"/>
              <w:jc w:val="center"/>
              <w:rPr>
                <w:b/>
                <w:szCs w:val="22"/>
              </w:rPr>
            </w:pPr>
            <w:r w:rsidRPr="00762746">
              <w:rPr>
                <w:b/>
                <w:szCs w:val="22"/>
              </w:rPr>
              <w:t>Full name</w:t>
            </w:r>
          </w:p>
        </w:tc>
        <w:tc>
          <w:tcPr>
            <w:tcW w:w="1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FFB1AD" w14:textId="77777777" w:rsidR="007E6435" w:rsidRPr="00762746" w:rsidRDefault="00C43205" w:rsidP="00F44370">
            <w:pPr>
              <w:spacing w:after="0" w:line="240" w:lineRule="auto"/>
              <w:jc w:val="center"/>
              <w:rPr>
                <w:b/>
                <w:szCs w:val="22"/>
              </w:rPr>
            </w:pPr>
            <w:r w:rsidRPr="00762746">
              <w:rPr>
                <w:b/>
                <w:szCs w:val="22"/>
              </w:rPr>
              <w:t>Position title</w:t>
            </w:r>
          </w:p>
        </w:tc>
        <w:tc>
          <w:tcPr>
            <w:tcW w:w="88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4FEC59" w14:textId="77777777" w:rsidR="007E6435" w:rsidRPr="00762746" w:rsidRDefault="00C43205" w:rsidP="00F44370">
            <w:pPr>
              <w:spacing w:after="0" w:line="240" w:lineRule="auto"/>
              <w:jc w:val="center"/>
              <w:rPr>
                <w:b/>
                <w:szCs w:val="22"/>
              </w:rPr>
            </w:pPr>
            <w:r w:rsidRPr="00762746">
              <w:rPr>
                <w:b/>
                <w:szCs w:val="22"/>
              </w:rPr>
              <w:t>Date signed</w:t>
            </w:r>
          </w:p>
        </w:tc>
        <w:tc>
          <w:tcPr>
            <w:tcW w:w="111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2AFC82" w14:textId="77777777" w:rsidR="007E6435" w:rsidRPr="00762746" w:rsidRDefault="00C43205" w:rsidP="00F44370">
            <w:pPr>
              <w:spacing w:after="0" w:line="240" w:lineRule="auto"/>
              <w:jc w:val="center"/>
              <w:rPr>
                <w:b/>
                <w:szCs w:val="22"/>
              </w:rPr>
            </w:pPr>
            <w:r w:rsidRPr="00762746">
              <w:rPr>
                <w:b/>
                <w:szCs w:val="22"/>
              </w:rPr>
              <w:t>Signature</w:t>
            </w:r>
          </w:p>
        </w:tc>
      </w:tr>
      <w:tr w:rsidR="00C41C3C" w14:paraId="4D2562A0" w14:textId="77777777" w:rsidTr="007E22B0">
        <w:trPr>
          <w:trHeight w:val="1973"/>
        </w:trPr>
        <w:tc>
          <w:tcPr>
            <w:tcW w:w="1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AEA396" w14:textId="77777777" w:rsidR="007E6435" w:rsidRPr="007E22B0" w:rsidRDefault="002D31AA">
            <w:pPr>
              <w:rPr>
                <w:color w:val="0000FF"/>
                <w:sz w:val="20"/>
              </w:rPr>
            </w:pPr>
            <w:sdt>
              <w:sdtPr>
                <w:rPr>
                  <w:color w:val="0000FF"/>
                  <w:sz w:val="20"/>
                </w:rPr>
                <w:id w:val="917746159"/>
                <w:placeholder>
                  <w:docPart w:val="D0B4FBA65E3D4D4481A7BF59BB6C1275"/>
                </w:placeholder>
                <w:showingPlcHdr/>
              </w:sdtPr>
              <w:sdtEndPr/>
              <w:sdtContent>
                <w:r w:rsidR="00C43205" w:rsidRPr="007E22B0">
                  <w:rPr>
                    <w:color w:val="0000FF"/>
                    <w:sz w:val="20"/>
                  </w:rPr>
                  <w:t>S</w:t>
                </w:r>
                <w:r w:rsidR="00C43205" w:rsidRPr="007E22B0">
                  <w:rPr>
                    <w:rStyle w:val="PlaceholderText"/>
                    <w:color w:val="0000FF"/>
                    <w:sz w:val="20"/>
                  </w:rPr>
                  <w:t xml:space="preserve">upplier to insert legal entity’s name as listed on the </w:t>
                </w:r>
                <w:hyperlink r:id="rId13" w:history="1">
                  <w:r w:rsidR="007E6435" w:rsidRPr="007E22B0">
                    <w:rPr>
                      <w:rStyle w:val="Hyperlink"/>
                      <w:color w:val="0000FF"/>
                      <w:sz w:val="20"/>
                    </w:rPr>
                    <w:t>Australian Business Register</w:t>
                  </w:r>
                </w:hyperlink>
                <w:r w:rsidR="00C43205" w:rsidRPr="007E22B0">
                  <w:rPr>
                    <w:rStyle w:val="PlaceholderText"/>
                    <w:color w:val="0000FF"/>
                    <w:sz w:val="20"/>
                  </w:rPr>
                  <w:t>.</w:t>
                </w:r>
              </w:sdtContent>
            </w:sdt>
          </w:p>
        </w:tc>
        <w:tc>
          <w:tcPr>
            <w:tcW w:w="1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5C69BAA" w14:textId="77777777" w:rsidR="007E6435" w:rsidRPr="007E22B0" w:rsidRDefault="002D31AA">
            <w:pPr>
              <w:rPr>
                <w:color w:val="0000FF"/>
                <w:sz w:val="20"/>
              </w:rPr>
            </w:pPr>
            <w:sdt>
              <w:sdtPr>
                <w:rPr>
                  <w:color w:val="0000FF"/>
                  <w:sz w:val="20"/>
                </w:rPr>
                <w:id w:val="-60865356"/>
                <w:placeholder>
                  <w:docPart w:val="62B7862227F44607AB2801A0C2EFD869"/>
                </w:placeholder>
                <w:showingPlcHdr/>
              </w:sdtPr>
              <w:sdtEndPr/>
              <w:sdtContent>
                <w:r w:rsidR="00E906BC" w:rsidRPr="007E22B0">
                  <w:rPr>
                    <w:color w:val="0000FF"/>
                    <w:sz w:val="20"/>
                  </w:rPr>
                  <w:t>S</w:t>
                </w:r>
                <w:r w:rsidR="00E906BC" w:rsidRPr="007E22B0">
                  <w:rPr>
                    <w:rStyle w:val="PlaceholderText"/>
                    <w:color w:val="0000FF"/>
                    <w:sz w:val="20"/>
                  </w:rPr>
                  <w:t xml:space="preserve">upplier to insert </w:t>
                </w:r>
                <w:r w:rsidR="009C4FEA" w:rsidRPr="007E22B0">
                  <w:rPr>
                    <w:rStyle w:val="PlaceholderText"/>
                    <w:color w:val="0000FF"/>
                    <w:sz w:val="20"/>
                  </w:rPr>
                  <w:t>authorised repre</w:t>
                </w:r>
                <w:r w:rsidR="00A11EA1" w:rsidRPr="007E22B0">
                  <w:rPr>
                    <w:rStyle w:val="PlaceholderText"/>
                    <w:color w:val="0000FF"/>
                    <w:sz w:val="20"/>
                  </w:rPr>
                  <w:t>sentative’s full na</w:t>
                </w:r>
                <w:r w:rsidR="00E906BC" w:rsidRPr="007E22B0">
                  <w:rPr>
                    <w:rStyle w:val="PlaceholderText"/>
                    <w:color w:val="0000FF"/>
                    <w:sz w:val="20"/>
                  </w:rPr>
                  <w:t>me</w:t>
                </w:r>
                <w:r w:rsidR="00A11EA1" w:rsidRPr="007E22B0">
                  <w:rPr>
                    <w:rStyle w:val="PlaceholderText"/>
                    <w:color w:val="0000FF"/>
                    <w:sz w:val="20"/>
                  </w:rPr>
                  <w:t>.</w:t>
                </w:r>
              </w:sdtContent>
            </w:sdt>
          </w:p>
        </w:tc>
        <w:tc>
          <w:tcPr>
            <w:tcW w:w="1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4EB16E" w14:textId="77777777" w:rsidR="007E6435" w:rsidRPr="007E22B0" w:rsidRDefault="002D31AA">
            <w:pPr>
              <w:rPr>
                <w:color w:val="0000FF"/>
                <w:sz w:val="20"/>
              </w:rPr>
            </w:pPr>
            <w:sdt>
              <w:sdtPr>
                <w:rPr>
                  <w:color w:val="0000FF"/>
                  <w:sz w:val="20"/>
                </w:rPr>
                <w:id w:val="-287050102"/>
                <w:placeholder>
                  <w:docPart w:val="9CB6AD9D0C504C9EB7F55BAAEF008512"/>
                </w:placeholder>
                <w:showingPlcHdr/>
              </w:sdtPr>
              <w:sdtEndPr/>
              <w:sdtContent>
                <w:r w:rsidR="00E906BC" w:rsidRPr="007E22B0">
                  <w:rPr>
                    <w:color w:val="0000FF"/>
                    <w:sz w:val="20"/>
                  </w:rPr>
                  <w:t>S</w:t>
                </w:r>
                <w:r w:rsidR="00E906BC" w:rsidRPr="007E22B0">
                  <w:rPr>
                    <w:rStyle w:val="PlaceholderText"/>
                    <w:color w:val="0000FF"/>
                    <w:sz w:val="20"/>
                  </w:rPr>
                  <w:t>upplier to insert</w:t>
                </w:r>
                <w:r w:rsidR="00684CB9" w:rsidRPr="007E22B0">
                  <w:rPr>
                    <w:rStyle w:val="PlaceholderText"/>
                    <w:color w:val="0000FF"/>
                    <w:sz w:val="20"/>
                  </w:rPr>
                  <w:t xml:space="preserve"> authorised representative’s position title</w:t>
                </w:r>
                <w:r w:rsidR="00E906BC" w:rsidRPr="007E22B0">
                  <w:rPr>
                    <w:rStyle w:val="PlaceholderText"/>
                    <w:color w:val="0000FF"/>
                    <w:sz w:val="20"/>
                  </w:rPr>
                  <w:t>.</w:t>
                </w:r>
              </w:sdtContent>
            </w:sdt>
          </w:p>
        </w:tc>
        <w:sdt>
          <w:sdtPr>
            <w:rPr>
              <w:color w:val="0000FF"/>
              <w:sz w:val="20"/>
            </w:rPr>
            <w:id w:val="1289546800"/>
            <w:placeholder>
              <w:docPart w:val="E9A053FCBF304D27B457F1C322B7038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89" w:type="pct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68F9BFB8" w14:textId="77777777" w:rsidR="007E6435" w:rsidRPr="007E22B0" w:rsidRDefault="00C43205">
                <w:pPr>
                  <w:rPr>
                    <w:color w:val="0000FF"/>
                    <w:sz w:val="20"/>
                  </w:rPr>
                </w:pPr>
                <w:r w:rsidRPr="007E22B0">
                  <w:rPr>
                    <w:rStyle w:val="PlaceholderText"/>
                    <w:color w:val="0000FF"/>
                    <w:sz w:val="20"/>
                  </w:rPr>
                  <w:t>Click or tap to enter a date.</w:t>
                </w:r>
              </w:p>
            </w:tc>
          </w:sdtContent>
        </w:sdt>
        <w:tc>
          <w:tcPr>
            <w:tcW w:w="111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3CF239" w14:textId="77777777" w:rsidR="007E6435" w:rsidRPr="007E22B0" w:rsidRDefault="00C43205">
            <w:pPr>
              <w:rPr>
                <w:color w:val="0000FF"/>
                <w:sz w:val="20"/>
              </w:rPr>
            </w:pPr>
            <w:r w:rsidRPr="007E22B0">
              <w:rPr>
                <w:color w:val="0000FF"/>
                <w:sz w:val="20"/>
              </w:rPr>
              <w:t xml:space="preserve">Authorised representative to </w:t>
            </w:r>
            <w:r w:rsidR="009D6F47" w:rsidRPr="007E22B0">
              <w:rPr>
                <w:color w:val="0000FF"/>
                <w:sz w:val="20"/>
              </w:rPr>
              <w:t xml:space="preserve">sign by </w:t>
            </w:r>
            <w:r w:rsidR="001F6D97" w:rsidRPr="007E22B0">
              <w:rPr>
                <w:color w:val="0000FF"/>
                <w:sz w:val="20"/>
              </w:rPr>
              <w:t xml:space="preserve">inserting </w:t>
            </w:r>
            <w:r w:rsidR="00B50756" w:rsidRPr="007E22B0">
              <w:rPr>
                <w:color w:val="0000FF"/>
                <w:sz w:val="20"/>
              </w:rPr>
              <w:t>their</w:t>
            </w:r>
            <w:r w:rsidR="001F6D97" w:rsidRPr="007E22B0">
              <w:rPr>
                <w:color w:val="0000FF"/>
                <w:sz w:val="20"/>
              </w:rPr>
              <w:t xml:space="preserve"> signature, typing </w:t>
            </w:r>
            <w:r w:rsidR="00B50756" w:rsidRPr="007E22B0">
              <w:rPr>
                <w:color w:val="0000FF"/>
                <w:sz w:val="20"/>
              </w:rPr>
              <w:t>their</w:t>
            </w:r>
            <w:r w:rsidR="001F6D97" w:rsidRPr="007E22B0">
              <w:rPr>
                <w:color w:val="0000FF"/>
                <w:sz w:val="20"/>
              </w:rPr>
              <w:t xml:space="preserve"> full name or drawing using the canvas tool</w:t>
            </w:r>
            <w:r>
              <w:rPr>
                <w:rStyle w:val="FootnoteReference"/>
                <w:color w:val="0000FF"/>
                <w:sz w:val="20"/>
              </w:rPr>
              <w:footnoteReference w:id="2"/>
            </w:r>
            <w:r w:rsidR="001F6D97" w:rsidRPr="007E22B0">
              <w:rPr>
                <w:color w:val="0000FF"/>
                <w:sz w:val="20"/>
              </w:rPr>
              <w:t>.</w:t>
            </w:r>
          </w:p>
        </w:tc>
      </w:tr>
    </w:tbl>
    <w:p w14:paraId="2E457FE0" w14:textId="77777777" w:rsidR="00056688" w:rsidRPr="00056688" w:rsidRDefault="00056688" w:rsidP="006D1185"/>
    <w:sectPr w:rsidR="00056688" w:rsidRPr="00056688" w:rsidSect="00762746">
      <w:headerReference w:type="default" r:id="rId14"/>
      <w:footerReference w:type="default" r:id="rId15"/>
      <w:pgSz w:w="11906" w:h="16838"/>
      <w:pgMar w:top="1588" w:right="1133" w:bottom="1077" w:left="1440" w:header="284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370C" w14:textId="77777777" w:rsidR="002D31AA" w:rsidRDefault="002D31AA">
      <w:pPr>
        <w:spacing w:after="0" w:line="240" w:lineRule="auto"/>
      </w:pPr>
      <w:r>
        <w:separator/>
      </w:r>
    </w:p>
  </w:endnote>
  <w:endnote w:type="continuationSeparator" w:id="0">
    <w:p w14:paraId="60C8B3F9" w14:textId="77777777" w:rsidR="002D31AA" w:rsidRDefault="002D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B83C" w14:textId="77777777" w:rsidR="002909D5" w:rsidRPr="00F06AFB" w:rsidRDefault="00C43205" w:rsidP="00594655">
    <w:pPr>
      <w:jc w:val="right"/>
      <w:rPr>
        <w:b/>
      </w:rPr>
    </w:pPr>
    <w:r w:rsidRPr="00F06AFB">
      <w:t>NWMPHN Supplier Code of Conduct – Commitment Letter</w:t>
    </w:r>
    <w:r w:rsidR="00056688" w:rsidRPr="00F06AFB">
      <w:rPr>
        <w:b/>
      </w:rPr>
      <w:t xml:space="preserve"> | </w:t>
    </w:r>
    <w:r w:rsidR="00056688" w:rsidRPr="00F06AFB">
      <w:rPr>
        <w:b/>
      </w:rPr>
      <w:fldChar w:fldCharType="begin"/>
    </w:r>
    <w:r w:rsidR="00056688" w:rsidRPr="00F06AFB">
      <w:rPr>
        <w:b/>
      </w:rPr>
      <w:instrText xml:space="preserve"> PAGE   \* MERGEFORMAT </w:instrText>
    </w:r>
    <w:r w:rsidR="00056688" w:rsidRPr="00F06AFB">
      <w:rPr>
        <w:b/>
      </w:rPr>
      <w:fldChar w:fldCharType="separate"/>
    </w:r>
    <w:r w:rsidR="00056688" w:rsidRPr="00F06AFB">
      <w:rPr>
        <w:b/>
      </w:rPr>
      <w:t>4</w:t>
    </w:r>
    <w:r w:rsidR="00056688" w:rsidRPr="00F06AFB">
      <w:rPr>
        <w:b/>
        <w:noProof/>
      </w:rPr>
      <w:fldChar w:fldCharType="end"/>
    </w:r>
    <w:r w:rsidR="00562560" w:rsidRPr="00F06AF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838D0B" wp14:editId="31C6CB6B">
              <wp:simplePos x="0" y="0"/>
              <wp:positionH relativeFrom="column">
                <wp:posOffset>5655034</wp:posOffset>
              </wp:positionH>
              <wp:positionV relativeFrom="paragraph">
                <wp:posOffset>875279</wp:posOffset>
              </wp:positionV>
              <wp:extent cx="866775" cy="218661"/>
              <wp:effectExtent l="0" t="0" r="9525" b="10160"/>
              <wp:wrapNone/>
              <wp:docPr id="1260449368" name="Text Box 12604493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21866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110BE" w14:textId="77777777" w:rsidR="002909D5" w:rsidRPr="00493551" w:rsidRDefault="00C43205" w:rsidP="00D34177">
                          <w:r w:rsidRPr="00493551">
                            <w:t xml:space="preserve">Page </w:t>
                          </w:r>
                          <w:r w:rsidRPr="00493551">
                            <w:fldChar w:fldCharType="begin"/>
                          </w:r>
                          <w:r w:rsidRPr="00493551">
                            <w:instrText xml:space="preserve"> PAGE  \* MERGEFORMAT </w:instrText>
                          </w:r>
                          <w:r w:rsidRPr="00493551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Pr="00493551">
                            <w:fldChar w:fldCharType="end"/>
                          </w:r>
                          <w:r w:rsidRPr="00493551">
                            <w:t xml:space="preserve"> of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7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60449368" o:spid="_x0000_s2050" type="#_x0000_t202" style="width:68.25pt;height:17.2pt;margin-top:68.9pt;margin-left:445.3pt;mso-height-percent:0;mso-height-relative:margin;mso-width-percent:0;mso-width-relative:margin;mso-wrap-distance-bottom:0;mso-wrap-distance-left:9pt;mso-wrap-distance-right:9pt;mso-wrap-distance-top:0;mso-wrap-style:square;position:absolute;v-text-anchor:bottom;visibility:visible;z-index:251661312" filled="f" stroked="f">
              <v:textbox inset="0,0,0,0">
                <w:txbxContent>
                  <w:p w:rsidR="002909D5" w:rsidRPr="00493551" w:rsidP="00D34177" w14:paraId="3910EF94" w14:textId="77777777">
                    <w:r w:rsidRPr="00493551">
                      <w:t xml:space="preserve">Page </w:t>
                    </w:r>
                    <w:r w:rsidRPr="00493551">
                      <w:fldChar w:fldCharType="begin"/>
                    </w:r>
                    <w:r w:rsidRPr="00493551">
                      <w:instrText xml:space="preserve"> PAGE  \* MERGEFORMAT </w:instrText>
                    </w:r>
                    <w:r w:rsidRPr="00493551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Pr="00493551">
                      <w:fldChar w:fldCharType="end"/>
                    </w:r>
                    <w:r w:rsidRPr="00493551">
                      <w:t xml:space="preserve"> of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62560" w:rsidRPr="00F06AF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769B58" wp14:editId="0B323FC9">
              <wp:simplePos x="0" y="0"/>
              <wp:positionH relativeFrom="column">
                <wp:posOffset>10029825</wp:posOffset>
              </wp:positionH>
              <wp:positionV relativeFrom="paragraph">
                <wp:posOffset>1560195</wp:posOffset>
              </wp:positionV>
              <wp:extent cx="866775" cy="137160"/>
              <wp:effectExtent l="0" t="0" r="9525" b="1524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B2C657" w14:textId="77777777" w:rsidR="002909D5" w:rsidRPr="00493551" w:rsidRDefault="00C43205" w:rsidP="00D34177">
                          <w:r w:rsidRPr="00493551">
                            <w:t xml:space="preserve">Page </w:t>
                          </w:r>
                          <w:r w:rsidRPr="00493551">
                            <w:fldChar w:fldCharType="begin"/>
                          </w:r>
                          <w:r w:rsidRPr="00493551">
                            <w:instrText xml:space="preserve"> PAGE  \* MERGEFORMAT </w:instrText>
                          </w:r>
                          <w:r w:rsidRPr="00493551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Pr="00493551">
                            <w:fldChar w:fldCharType="end"/>
                          </w:r>
                          <w:r w:rsidRPr="00493551">
                            <w:t xml:space="preserve"> of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7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2051" type="#_x0000_t202" style="width:68.25pt;height:10.8pt;margin-top:122.85pt;margin-left:789.75pt;mso-height-percent:0;mso-height-relative:margin;mso-width-percent:0;mso-width-relative:margin;mso-wrap-distance-bottom:0;mso-wrap-distance-left:9pt;mso-wrap-distance-right:9pt;mso-wrap-distance-top:0;mso-wrap-style:square;position:absolute;v-text-anchor:bottom;visibility:visible;z-index:251659264" filled="f" stroked="f">
              <v:textbox inset="0,0,0,0">
                <w:txbxContent>
                  <w:p w:rsidR="002909D5" w:rsidRPr="00493551" w:rsidP="00D34177" w14:paraId="4B020E55" w14:textId="77777777">
                    <w:r w:rsidRPr="00493551">
                      <w:t xml:space="preserve">Page </w:t>
                    </w:r>
                    <w:r w:rsidRPr="00493551">
                      <w:fldChar w:fldCharType="begin"/>
                    </w:r>
                    <w:r w:rsidRPr="00493551">
                      <w:instrText xml:space="preserve"> PAGE  \* MERGEFORMAT </w:instrText>
                    </w:r>
                    <w:r w:rsidRPr="00493551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Pr="00493551">
                      <w:fldChar w:fldCharType="end"/>
                    </w:r>
                    <w:r w:rsidRPr="00493551">
                      <w:t xml:space="preserve"> of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43B6A" w14:textId="77777777" w:rsidR="002D31AA" w:rsidRDefault="002D31AA">
      <w:pPr>
        <w:spacing w:after="0" w:line="240" w:lineRule="auto"/>
      </w:pPr>
      <w:r>
        <w:separator/>
      </w:r>
    </w:p>
  </w:footnote>
  <w:footnote w:type="continuationSeparator" w:id="0">
    <w:p w14:paraId="3041C943" w14:textId="77777777" w:rsidR="002D31AA" w:rsidRDefault="002D31AA">
      <w:pPr>
        <w:spacing w:after="0" w:line="240" w:lineRule="auto"/>
      </w:pPr>
      <w:r>
        <w:continuationSeparator/>
      </w:r>
    </w:p>
  </w:footnote>
  <w:footnote w:type="continuationNotice" w:id="1">
    <w:p w14:paraId="4342C727" w14:textId="77777777" w:rsidR="002D31AA" w:rsidRDefault="002D31AA">
      <w:pPr>
        <w:spacing w:after="0" w:line="240" w:lineRule="auto"/>
      </w:pPr>
    </w:p>
  </w:footnote>
  <w:footnote w:id="2">
    <w:p w14:paraId="397FF2EC" w14:textId="77777777" w:rsidR="00C36D90" w:rsidRDefault="00C43205" w:rsidP="00762746">
      <w:pPr>
        <w:pStyle w:val="FootnoteText"/>
        <w:ind w:left="720"/>
      </w:pPr>
      <w:r w:rsidRPr="00A73D2B">
        <w:rPr>
          <w:rStyle w:val="FootnoteReference"/>
          <w:sz w:val="18"/>
          <w:szCs w:val="18"/>
        </w:rPr>
        <w:footnoteRef/>
      </w:r>
      <w:r w:rsidRPr="00A73D2B">
        <w:rPr>
          <w:sz w:val="18"/>
          <w:szCs w:val="18"/>
        </w:rPr>
        <w:t xml:space="preserve"> </w:t>
      </w:r>
      <w:r w:rsidR="005145E5" w:rsidRPr="00A73D2B">
        <w:rPr>
          <w:sz w:val="18"/>
          <w:szCs w:val="18"/>
        </w:rPr>
        <w:t xml:space="preserve">Text in blue font is guidance to complete this </w:t>
      </w:r>
      <w:r w:rsidR="000D5EA7" w:rsidRPr="00A73D2B">
        <w:rPr>
          <w:sz w:val="18"/>
          <w:szCs w:val="18"/>
        </w:rPr>
        <w:t>document</w:t>
      </w:r>
      <w:r w:rsidR="000F7855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F55E" w14:textId="77777777" w:rsidR="00CC249B" w:rsidRDefault="00C43205" w:rsidP="00D34177">
    <w:pPr>
      <w:rPr>
        <w:color w:val="FFFFFF" w:themeColor="background1"/>
      </w:rPr>
    </w:pPr>
    <w:r w:rsidRPr="00680750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BC4878C" wp14:editId="7D90CC24">
              <wp:simplePos x="0" y="0"/>
              <wp:positionH relativeFrom="margin">
                <wp:posOffset>-628650</wp:posOffset>
              </wp:positionH>
              <wp:positionV relativeFrom="paragraph">
                <wp:posOffset>76835</wp:posOffset>
              </wp:positionV>
              <wp:extent cx="2915285" cy="81788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285" cy="817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B11B73" w14:textId="77777777" w:rsidR="00680750" w:rsidRPr="00746639" w:rsidRDefault="00C43205" w:rsidP="00680750">
                          <w:pPr>
                            <w:pStyle w:val="DocumentHeadingHead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Commitment letter</w:t>
                          </w:r>
                          <w:r w:rsidRPr="00746639"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- </w:t>
                          </w:r>
                          <w:r w:rsidRPr="00746639">
                            <w:rPr>
                              <w:sz w:val="32"/>
                              <w:szCs w:val="32"/>
                            </w:rPr>
                            <w:t xml:space="preserve">NWMPHN Supplier Code of Conduct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229.55pt;height:64.4pt;margin-top:6.05pt;margin-left:-49.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59264" filled="f" stroked="f">
              <v:textbox>
                <w:txbxContent>
                  <w:p w:rsidR="00680750" w:rsidRPr="00746639" w:rsidP="00680750" w14:paraId="5B2F29FA" w14:textId="7D7E4DEB">
                    <w:pPr>
                      <w:pStyle w:val="DocumentHeadingHead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Commitment letter</w:t>
                    </w:r>
                    <w:r w:rsidRPr="00746639"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sz w:val="32"/>
                        <w:szCs w:val="32"/>
                      </w:rPr>
                      <w:t xml:space="preserve">- </w:t>
                    </w:r>
                    <w:r w:rsidRPr="00746639">
                      <w:rPr>
                        <w:sz w:val="32"/>
                        <w:szCs w:val="32"/>
                      </w:rPr>
                      <w:t xml:space="preserve">NWMPHN Supplier Code of Conduct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09D5" w:rsidRPr="00CC249B"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36F46974" wp14:editId="597E6207">
          <wp:simplePos x="0" y="0"/>
          <wp:positionH relativeFrom="page">
            <wp:posOffset>192506</wp:posOffset>
          </wp:positionH>
          <wp:positionV relativeFrom="page">
            <wp:posOffset>131311</wp:posOffset>
          </wp:positionV>
          <wp:extent cx="7179432" cy="10401300"/>
          <wp:effectExtent l="0" t="0" r="2540" b="0"/>
          <wp:wrapNone/>
          <wp:docPr id="888633653" name="Picture 888633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633653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9432" cy="10401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a14="http://schemas.microsoft.com/office/drawing/2010/main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249B" w:rsidRPr="00CC249B">
      <w:rPr>
        <w:color w:val="FFFFFF" w:themeColor="background1"/>
      </w:rPr>
      <w:t xml:space="preserve"> </w:t>
    </w:r>
  </w:p>
  <w:p w14:paraId="1E8B0E70" w14:textId="77777777" w:rsidR="002909D5" w:rsidRPr="00CC249B" w:rsidRDefault="00C43205" w:rsidP="00D34177">
    <w:pPr>
      <w:rPr>
        <w:color w:val="FFFFFF" w:themeColor="background1"/>
      </w:rPr>
    </w:pPr>
    <w:r w:rsidRPr="00CC249B">
      <w:rPr>
        <w:color w:val="FFFFFF" w:themeColor="background1"/>
      </w:rPr>
      <w:t>NWMPHN Supplier Code of Conduct</w:t>
    </w:r>
  </w:p>
  <w:p w14:paraId="57B598C1" w14:textId="77777777" w:rsidR="002909D5" w:rsidRDefault="002909D5" w:rsidP="00D341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4CC"/>
    <w:multiLevelType w:val="hybridMultilevel"/>
    <w:tmpl w:val="CAC6C43C"/>
    <w:lvl w:ilvl="0" w:tplc="A2728120">
      <w:start w:val="1"/>
      <w:numFmt w:val="bullet"/>
      <w:pStyle w:val="NWMPHNSecondBulletStyl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EF6F2A6" w:tentative="1">
      <w:start w:val="1"/>
      <w:numFmt w:val="lowerLetter"/>
      <w:lvlText w:val="%2."/>
      <w:lvlJc w:val="left"/>
      <w:pPr>
        <w:ind w:left="1440" w:hanging="360"/>
      </w:pPr>
    </w:lvl>
    <w:lvl w:ilvl="2" w:tplc="53FE9496" w:tentative="1">
      <w:start w:val="1"/>
      <w:numFmt w:val="lowerRoman"/>
      <w:lvlText w:val="%3."/>
      <w:lvlJc w:val="right"/>
      <w:pPr>
        <w:ind w:left="2160" w:hanging="180"/>
      </w:pPr>
    </w:lvl>
    <w:lvl w:ilvl="3" w:tplc="E27A018E" w:tentative="1">
      <w:start w:val="1"/>
      <w:numFmt w:val="decimal"/>
      <w:lvlText w:val="%4."/>
      <w:lvlJc w:val="left"/>
      <w:pPr>
        <w:ind w:left="2880" w:hanging="360"/>
      </w:pPr>
    </w:lvl>
    <w:lvl w:ilvl="4" w:tplc="142060BC" w:tentative="1">
      <w:start w:val="1"/>
      <w:numFmt w:val="lowerLetter"/>
      <w:lvlText w:val="%5."/>
      <w:lvlJc w:val="left"/>
      <w:pPr>
        <w:ind w:left="3600" w:hanging="360"/>
      </w:pPr>
    </w:lvl>
    <w:lvl w:ilvl="5" w:tplc="7AFEBE42" w:tentative="1">
      <w:start w:val="1"/>
      <w:numFmt w:val="lowerRoman"/>
      <w:lvlText w:val="%6."/>
      <w:lvlJc w:val="right"/>
      <w:pPr>
        <w:ind w:left="4320" w:hanging="180"/>
      </w:pPr>
    </w:lvl>
    <w:lvl w:ilvl="6" w:tplc="69F44E7A" w:tentative="1">
      <w:start w:val="1"/>
      <w:numFmt w:val="decimal"/>
      <w:lvlText w:val="%7."/>
      <w:lvlJc w:val="left"/>
      <w:pPr>
        <w:ind w:left="5040" w:hanging="360"/>
      </w:pPr>
    </w:lvl>
    <w:lvl w:ilvl="7" w:tplc="FB28F284" w:tentative="1">
      <w:start w:val="1"/>
      <w:numFmt w:val="lowerLetter"/>
      <w:lvlText w:val="%8."/>
      <w:lvlJc w:val="left"/>
      <w:pPr>
        <w:ind w:left="5760" w:hanging="360"/>
      </w:pPr>
    </w:lvl>
    <w:lvl w:ilvl="8" w:tplc="71484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D0558"/>
    <w:multiLevelType w:val="hybridMultilevel"/>
    <w:tmpl w:val="D55A9CAC"/>
    <w:lvl w:ilvl="0" w:tplc="1BAE6C40">
      <w:start w:val="1"/>
      <w:numFmt w:val="bullet"/>
      <w:pStyle w:val="NWMPHNBody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22D84" w:tentative="1">
      <w:start w:val="1"/>
      <w:numFmt w:val="lowerLetter"/>
      <w:lvlText w:val="%2."/>
      <w:lvlJc w:val="left"/>
      <w:pPr>
        <w:ind w:left="1440" w:hanging="360"/>
      </w:pPr>
    </w:lvl>
    <w:lvl w:ilvl="2" w:tplc="9300EBC8" w:tentative="1">
      <w:start w:val="1"/>
      <w:numFmt w:val="lowerRoman"/>
      <w:lvlText w:val="%3."/>
      <w:lvlJc w:val="right"/>
      <w:pPr>
        <w:ind w:left="2160" w:hanging="180"/>
      </w:pPr>
    </w:lvl>
    <w:lvl w:ilvl="3" w:tplc="1660A3B0" w:tentative="1">
      <w:start w:val="1"/>
      <w:numFmt w:val="decimal"/>
      <w:lvlText w:val="%4."/>
      <w:lvlJc w:val="left"/>
      <w:pPr>
        <w:ind w:left="2880" w:hanging="360"/>
      </w:pPr>
    </w:lvl>
    <w:lvl w:ilvl="4" w:tplc="2134131A" w:tentative="1">
      <w:start w:val="1"/>
      <w:numFmt w:val="lowerLetter"/>
      <w:lvlText w:val="%5."/>
      <w:lvlJc w:val="left"/>
      <w:pPr>
        <w:ind w:left="3600" w:hanging="360"/>
      </w:pPr>
    </w:lvl>
    <w:lvl w:ilvl="5" w:tplc="1E948A86" w:tentative="1">
      <w:start w:val="1"/>
      <w:numFmt w:val="lowerRoman"/>
      <w:lvlText w:val="%6."/>
      <w:lvlJc w:val="right"/>
      <w:pPr>
        <w:ind w:left="4320" w:hanging="180"/>
      </w:pPr>
    </w:lvl>
    <w:lvl w:ilvl="6" w:tplc="D91C90CA" w:tentative="1">
      <w:start w:val="1"/>
      <w:numFmt w:val="decimal"/>
      <w:lvlText w:val="%7."/>
      <w:lvlJc w:val="left"/>
      <w:pPr>
        <w:ind w:left="5040" w:hanging="360"/>
      </w:pPr>
    </w:lvl>
    <w:lvl w:ilvl="7" w:tplc="14FA4300" w:tentative="1">
      <w:start w:val="1"/>
      <w:numFmt w:val="lowerLetter"/>
      <w:lvlText w:val="%8."/>
      <w:lvlJc w:val="left"/>
      <w:pPr>
        <w:ind w:left="5760" w:hanging="360"/>
      </w:pPr>
    </w:lvl>
    <w:lvl w:ilvl="8" w:tplc="CCA8CB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7307"/>
    <w:multiLevelType w:val="multilevel"/>
    <w:tmpl w:val="01BE53CC"/>
    <w:styleLink w:val="ListStyle1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F65B2"/>
    <w:multiLevelType w:val="multilevel"/>
    <w:tmpl w:val="E53246C6"/>
    <w:styleLink w:val="Style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134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4" w15:restartNumberingAfterBreak="0">
    <w:nsid w:val="1A6704E7"/>
    <w:multiLevelType w:val="hybridMultilevel"/>
    <w:tmpl w:val="3CA60F4E"/>
    <w:lvl w:ilvl="0" w:tplc="093EE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03670" w:tentative="1">
      <w:start w:val="1"/>
      <w:numFmt w:val="lowerLetter"/>
      <w:lvlText w:val="%2."/>
      <w:lvlJc w:val="left"/>
      <w:pPr>
        <w:ind w:left="1440" w:hanging="360"/>
      </w:pPr>
    </w:lvl>
    <w:lvl w:ilvl="2" w:tplc="D804A214" w:tentative="1">
      <w:start w:val="1"/>
      <w:numFmt w:val="lowerRoman"/>
      <w:lvlText w:val="%3."/>
      <w:lvlJc w:val="right"/>
      <w:pPr>
        <w:ind w:left="2160" w:hanging="180"/>
      </w:pPr>
    </w:lvl>
    <w:lvl w:ilvl="3" w:tplc="738C619A" w:tentative="1">
      <w:start w:val="1"/>
      <w:numFmt w:val="decimal"/>
      <w:lvlText w:val="%4."/>
      <w:lvlJc w:val="left"/>
      <w:pPr>
        <w:ind w:left="2880" w:hanging="360"/>
      </w:pPr>
    </w:lvl>
    <w:lvl w:ilvl="4" w:tplc="C44C16B0" w:tentative="1">
      <w:start w:val="1"/>
      <w:numFmt w:val="lowerLetter"/>
      <w:lvlText w:val="%5."/>
      <w:lvlJc w:val="left"/>
      <w:pPr>
        <w:ind w:left="3600" w:hanging="360"/>
      </w:pPr>
    </w:lvl>
    <w:lvl w:ilvl="5" w:tplc="DA740DE0" w:tentative="1">
      <w:start w:val="1"/>
      <w:numFmt w:val="lowerRoman"/>
      <w:lvlText w:val="%6."/>
      <w:lvlJc w:val="right"/>
      <w:pPr>
        <w:ind w:left="4320" w:hanging="180"/>
      </w:pPr>
    </w:lvl>
    <w:lvl w:ilvl="6" w:tplc="8F7AE162" w:tentative="1">
      <w:start w:val="1"/>
      <w:numFmt w:val="decimal"/>
      <w:lvlText w:val="%7."/>
      <w:lvlJc w:val="left"/>
      <w:pPr>
        <w:ind w:left="5040" w:hanging="360"/>
      </w:pPr>
    </w:lvl>
    <w:lvl w:ilvl="7" w:tplc="FD76641E" w:tentative="1">
      <w:start w:val="1"/>
      <w:numFmt w:val="lowerLetter"/>
      <w:lvlText w:val="%8."/>
      <w:lvlJc w:val="left"/>
      <w:pPr>
        <w:ind w:left="5760" w:hanging="360"/>
      </w:pPr>
    </w:lvl>
    <w:lvl w:ilvl="8" w:tplc="5D38B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9302D"/>
    <w:multiLevelType w:val="hybridMultilevel"/>
    <w:tmpl w:val="C02E38D2"/>
    <w:lvl w:ilvl="0" w:tplc="1858615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988C9DB6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8C66AA4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B5C497EE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C782A68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9ADE78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EFE69DA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569C0A66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B52066C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CA069A4"/>
    <w:multiLevelType w:val="multilevel"/>
    <w:tmpl w:val="AD4852CC"/>
    <w:lvl w:ilvl="0">
      <w:start w:val="1"/>
      <w:numFmt w:val="decimal"/>
      <w:lvlText w:val="1.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19"/>
        </w:tabs>
        <w:ind w:left="1219" w:hanging="3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99B52B0"/>
    <w:multiLevelType w:val="multilevel"/>
    <w:tmpl w:val="322AF6DC"/>
    <w:styleLink w:val="Style1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A291396"/>
    <w:multiLevelType w:val="multilevel"/>
    <w:tmpl w:val="4B627CF2"/>
    <w:styleLink w:val="Style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B02347F"/>
    <w:multiLevelType w:val="hybridMultilevel"/>
    <w:tmpl w:val="0026F0BA"/>
    <w:lvl w:ilvl="0" w:tplc="1D4C48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33084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3A42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04B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ECE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20C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29A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CC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8CBB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3256B"/>
    <w:multiLevelType w:val="hybridMultilevel"/>
    <w:tmpl w:val="25AA70FC"/>
    <w:lvl w:ilvl="0" w:tplc="0C382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8A2E52" w:tentative="1">
      <w:start w:val="1"/>
      <w:numFmt w:val="lowerLetter"/>
      <w:lvlText w:val="%2."/>
      <w:lvlJc w:val="left"/>
      <w:pPr>
        <w:ind w:left="1440" w:hanging="360"/>
      </w:pPr>
    </w:lvl>
    <w:lvl w:ilvl="2" w:tplc="4BDCB1E0" w:tentative="1">
      <w:start w:val="1"/>
      <w:numFmt w:val="lowerRoman"/>
      <w:lvlText w:val="%3."/>
      <w:lvlJc w:val="right"/>
      <w:pPr>
        <w:ind w:left="2160" w:hanging="180"/>
      </w:pPr>
    </w:lvl>
    <w:lvl w:ilvl="3" w:tplc="8C8A270C" w:tentative="1">
      <w:start w:val="1"/>
      <w:numFmt w:val="decimal"/>
      <w:lvlText w:val="%4."/>
      <w:lvlJc w:val="left"/>
      <w:pPr>
        <w:ind w:left="2880" w:hanging="360"/>
      </w:pPr>
    </w:lvl>
    <w:lvl w:ilvl="4" w:tplc="76A4070E" w:tentative="1">
      <w:start w:val="1"/>
      <w:numFmt w:val="lowerLetter"/>
      <w:lvlText w:val="%5."/>
      <w:lvlJc w:val="left"/>
      <w:pPr>
        <w:ind w:left="3600" w:hanging="360"/>
      </w:pPr>
    </w:lvl>
    <w:lvl w:ilvl="5" w:tplc="05DAF006" w:tentative="1">
      <w:start w:val="1"/>
      <w:numFmt w:val="lowerRoman"/>
      <w:lvlText w:val="%6."/>
      <w:lvlJc w:val="right"/>
      <w:pPr>
        <w:ind w:left="4320" w:hanging="180"/>
      </w:pPr>
    </w:lvl>
    <w:lvl w:ilvl="6" w:tplc="DCFE8A18" w:tentative="1">
      <w:start w:val="1"/>
      <w:numFmt w:val="decimal"/>
      <w:lvlText w:val="%7."/>
      <w:lvlJc w:val="left"/>
      <w:pPr>
        <w:ind w:left="5040" w:hanging="360"/>
      </w:pPr>
    </w:lvl>
    <w:lvl w:ilvl="7" w:tplc="469ADB2E" w:tentative="1">
      <w:start w:val="1"/>
      <w:numFmt w:val="lowerLetter"/>
      <w:lvlText w:val="%8."/>
      <w:lvlJc w:val="left"/>
      <w:pPr>
        <w:ind w:left="5760" w:hanging="360"/>
      </w:pPr>
    </w:lvl>
    <w:lvl w:ilvl="8" w:tplc="01928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D67E3"/>
    <w:multiLevelType w:val="multilevel"/>
    <w:tmpl w:val="E8E09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color="00B0F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19"/>
        </w:tabs>
        <w:ind w:left="1219" w:hanging="3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19"/>
        </w:tabs>
        <w:ind w:left="1219" w:hanging="3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9" w:hanging="10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685AE9"/>
    <w:multiLevelType w:val="hybridMultilevel"/>
    <w:tmpl w:val="E15044E6"/>
    <w:lvl w:ilvl="0" w:tplc="64E043FC">
      <w:start w:val="1"/>
      <w:numFmt w:val="decimal"/>
      <w:lvlText w:val="%1."/>
      <w:lvlJc w:val="left"/>
      <w:pPr>
        <w:ind w:left="720" w:hanging="360"/>
      </w:pPr>
      <w:rPr>
        <w:rFonts w:hint="default"/>
        <w:u w:color="00B0F0"/>
      </w:rPr>
    </w:lvl>
    <w:lvl w:ilvl="1" w:tplc="819E01C0" w:tentative="1">
      <w:start w:val="1"/>
      <w:numFmt w:val="lowerLetter"/>
      <w:lvlText w:val="%2."/>
      <w:lvlJc w:val="left"/>
      <w:pPr>
        <w:ind w:left="1440" w:hanging="360"/>
      </w:pPr>
    </w:lvl>
    <w:lvl w:ilvl="2" w:tplc="7430CD82" w:tentative="1">
      <w:start w:val="1"/>
      <w:numFmt w:val="lowerRoman"/>
      <w:lvlText w:val="%3."/>
      <w:lvlJc w:val="right"/>
      <w:pPr>
        <w:ind w:left="2160" w:hanging="180"/>
      </w:pPr>
    </w:lvl>
    <w:lvl w:ilvl="3" w:tplc="9384BA5A" w:tentative="1">
      <w:start w:val="1"/>
      <w:numFmt w:val="decimal"/>
      <w:lvlText w:val="%4."/>
      <w:lvlJc w:val="left"/>
      <w:pPr>
        <w:ind w:left="2880" w:hanging="360"/>
      </w:pPr>
    </w:lvl>
    <w:lvl w:ilvl="4" w:tplc="92E6EC82" w:tentative="1">
      <w:start w:val="1"/>
      <w:numFmt w:val="lowerLetter"/>
      <w:lvlText w:val="%5."/>
      <w:lvlJc w:val="left"/>
      <w:pPr>
        <w:ind w:left="3600" w:hanging="360"/>
      </w:pPr>
    </w:lvl>
    <w:lvl w:ilvl="5" w:tplc="E236E462" w:tentative="1">
      <w:start w:val="1"/>
      <w:numFmt w:val="lowerRoman"/>
      <w:lvlText w:val="%6."/>
      <w:lvlJc w:val="right"/>
      <w:pPr>
        <w:ind w:left="4320" w:hanging="180"/>
      </w:pPr>
    </w:lvl>
    <w:lvl w:ilvl="6" w:tplc="452C4064" w:tentative="1">
      <w:start w:val="1"/>
      <w:numFmt w:val="decimal"/>
      <w:lvlText w:val="%7."/>
      <w:lvlJc w:val="left"/>
      <w:pPr>
        <w:ind w:left="5040" w:hanging="360"/>
      </w:pPr>
    </w:lvl>
    <w:lvl w:ilvl="7" w:tplc="BBC04646" w:tentative="1">
      <w:start w:val="1"/>
      <w:numFmt w:val="lowerLetter"/>
      <w:lvlText w:val="%8."/>
      <w:lvlJc w:val="left"/>
      <w:pPr>
        <w:ind w:left="5760" w:hanging="360"/>
      </w:pPr>
    </w:lvl>
    <w:lvl w:ilvl="8" w:tplc="7EC01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14FAD"/>
    <w:multiLevelType w:val="hybridMultilevel"/>
    <w:tmpl w:val="4276250A"/>
    <w:lvl w:ilvl="0" w:tplc="C5E8DDB0">
      <w:start w:val="1"/>
      <w:numFmt w:val="lowerRoman"/>
      <w:lvlText w:val="%1."/>
      <w:lvlJc w:val="right"/>
      <w:pPr>
        <w:ind w:left="833" w:hanging="360"/>
      </w:pPr>
      <w:rPr>
        <w:rFonts w:ascii="Calibri" w:eastAsiaTheme="minorHAnsi" w:hAnsi="Calibri" w:cs="Arial"/>
      </w:rPr>
    </w:lvl>
    <w:lvl w:ilvl="1" w:tplc="57C822D2">
      <w:start w:val="1"/>
      <w:numFmt w:val="decimal"/>
      <w:lvlText w:val="%2)"/>
      <w:lvlJc w:val="left"/>
      <w:pPr>
        <w:ind w:left="1553" w:hanging="360"/>
      </w:pPr>
      <w:rPr>
        <w:rFonts w:hint="default"/>
      </w:rPr>
    </w:lvl>
    <w:lvl w:ilvl="2" w:tplc="5CEE7BB2">
      <w:start w:val="1"/>
      <w:numFmt w:val="lowerRoman"/>
      <w:lvlText w:val="%3."/>
      <w:lvlJc w:val="right"/>
      <w:pPr>
        <w:ind w:left="2273" w:hanging="180"/>
      </w:pPr>
    </w:lvl>
    <w:lvl w:ilvl="3" w:tplc="FFA27CE4" w:tentative="1">
      <w:start w:val="1"/>
      <w:numFmt w:val="decimal"/>
      <w:lvlText w:val="%4."/>
      <w:lvlJc w:val="left"/>
      <w:pPr>
        <w:ind w:left="2993" w:hanging="360"/>
      </w:pPr>
    </w:lvl>
    <w:lvl w:ilvl="4" w:tplc="DE14450A" w:tentative="1">
      <w:start w:val="1"/>
      <w:numFmt w:val="lowerLetter"/>
      <w:lvlText w:val="%5."/>
      <w:lvlJc w:val="left"/>
      <w:pPr>
        <w:ind w:left="3713" w:hanging="360"/>
      </w:pPr>
    </w:lvl>
    <w:lvl w:ilvl="5" w:tplc="0B7007BC" w:tentative="1">
      <w:start w:val="1"/>
      <w:numFmt w:val="lowerRoman"/>
      <w:lvlText w:val="%6."/>
      <w:lvlJc w:val="right"/>
      <w:pPr>
        <w:ind w:left="4433" w:hanging="180"/>
      </w:pPr>
    </w:lvl>
    <w:lvl w:ilvl="6" w:tplc="39106B48" w:tentative="1">
      <w:start w:val="1"/>
      <w:numFmt w:val="decimal"/>
      <w:lvlText w:val="%7."/>
      <w:lvlJc w:val="left"/>
      <w:pPr>
        <w:ind w:left="5153" w:hanging="360"/>
      </w:pPr>
    </w:lvl>
    <w:lvl w:ilvl="7" w:tplc="0600A7C4" w:tentative="1">
      <w:start w:val="1"/>
      <w:numFmt w:val="lowerLetter"/>
      <w:lvlText w:val="%8."/>
      <w:lvlJc w:val="left"/>
      <w:pPr>
        <w:ind w:left="5873" w:hanging="360"/>
      </w:pPr>
    </w:lvl>
    <w:lvl w:ilvl="8" w:tplc="AA286A90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43C63379"/>
    <w:multiLevelType w:val="hybridMultilevel"/>
    <w:tmpl w:val="EC38AEFA"/>
    <w:lvl w:ilvl="0" w:tplc="7EA62CAE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9B4641FE" w:tentative="1">
      <w:start w:val="1"/>
      <w:numFmt w:val="lowerLetter"/>
      <w:lvlText w:val="%2."/>
      <w:lvlJc w:val="left"/>
      <w:pPr>
        <w:ind w:left="1233" w:hanging="360"/>
      </w:pPr>
    </w:lvl>
    <w:lvl w:ilvl="2" w:tplc="04A8DF1E" w:tentative="1">
      <w:start w:val="1"/>
      <w:numFmt w:val="lowerRoman"/>
      <w:lvlText w:val="%3."/>
      <w:lvlJc w:val="right"/>
      <w:pPr>
        <w:ind w:left="1953" w:hanging="180"/>
      </w:pPr>
    </w:lvl>
    <w:lvl w:ilvl="3" w:tplc="437A0F94" w:tentative="1">
      <w:start w:val="1"/>
      <w:numFmt w:val="decimal"/>
      <w:lvlText w:val="%4."/>
      <w:lvlJc w:val="left"/>
      <w:pPr>
        <w:ind w:left="2673" w:hanging="360"/>
      </w:pPr>
    </w:lvl>
    <w:lvl w:ilvl="4" w:tplc="DCA43616" w:tentative="1">
      <w:start w:val="1"/>
      <w:numFmt w:val="lowerLetter"/>
      <w:lvlText w:val="%5."/>
      <w:lvlJc w:val="left"/>
      <w:pPr>
        <w:ind w:left="3393" w:hanging="360"/>
      </w:pPr>
    </w:lvl>
    <w:lvl w:ilvl="5" w:tplc="3A14863C" w:tentative="1">
      <w:start w:val="1"/>
      <w:numFmt w:val="lowerRoman"/>
      <w:lvlText w:val="%6."/>
      <w:lvlJc w:val="right"/>
      <w:pPr>
        <w:ind w:left="4113" w:hanging="180"/>
      </w:pPr>
    </w:lvl>
    <w:lvl w:ilvl="6" w:tplc="44B8B126" w:tentative="1">
      <w:start w:val="1"/>
      <w:numFmt w:val="decimal"/>
      <w:lvlText w:val="%7."/>
      <w:lvlJc w:val="left"/>
      <w:pPr>
        <w:ind w:left="4833" w:hanging="360"/>
      </w:pPr>
    </w:lvl>
    <w:lvl w:ilvl="7" w:tplc="74185014" w:tentative="1">
      <w:start w:val="1"/>
      <w:numFmt w:val="lowerLetter"/>
      <w:lvlText w:val="%8."/>
      <w:lvlJc w:val="left"/>
      <w:pPr>
        <w:ind w:left="5553" w:hanging="360"/>
      </w:pPr>
    </w:lvl>
    <w:lvl w:ilvl="8" w:tplc="8B8CE5E2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5" w15:restartNumberingAfterBreak="0">
    <w:nsid w:val="44386884"/>
    <w:multiLevelType w:val="multilevel"/>
    <w:tmpl w:val="02D64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color="00B0F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19"/>
        </w:tabs>
        <w:ind w:left="1219" w:hanging="3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5E64355"/>
    <w:multiLevelType w:val="hybridMultilevel"/>
    <w:tmpl w:val="A7363FF8"/>
    <w:lvl w:ilvl="0" w:tplc="A80440EA">
      <w:start w:val="1"/>
      <w:numFmt w:val="decimal"/>
      <w:lvlText w:val="%1."/>
      <w:lvlJc w:val="left"/>
      <w:pPr>
        <w:ind w:left="720" w:hanging="360"/>
      </w:pPr>
      <w:rPr>
        <w:rFonts w:hint="default"/>
        <w:u w:color="00B0F0"/>
      </w:rPr>
    </w:lvl>
    <w:lvl w:ilvl="1" w:tplc="C79A12CC" w:tentative="1">
      <w:start w:val="1"/>
      <w:numFmt w:val="lowerLetter"/>
      <w:lvlText w:val="%2."/>
      <w:lvlJc w:val="left"/>
      <w:pPr>
        <w:ind w:left="1440" w:hanging="360"/>
      </w:pPr>
    </w:lvl>
    <w:lvl w:ilvl="2" w:tplc="7DC2FF40" w:tentative="1">
      <w:start w:val="1"/>
      <w:numFmt w:val="lowerRoman"/>
      <w:lvlText w:val="%3."/>
      <w:lvlJc w:val="right"/>
      <w:pPr>
        <w:ind w:left="2160" w:hanging="180"/>
      </w:pPr>
    </w:lvl>
    <w:lvl w:ilvl="3" w:tplc="F9DE5CFC" w:tentative="1">
      <w:start w:val="1"/>
      <w:numFmt w:val="decimal"/>
      <w:lvlText w:val="%4."/>
      <w:lvlJc w:val="left"/>
      <w:pPr>
        <w:ind w:left="2880" w:hanging="360"/>
      </w:pPr>
    </w:lvl>
    <w:lvl w:ilvl="4" w:tplc="90AEFB64" w:tentative="1">
      <w:start w:val="1"/>
      <w:numFmt w:val="lowerLetter"/>
      <w:lvlText w:val="%5."/>
      <w:lvlJc w:val="left"/>
      <w:pPr>
        <w:ind w:left="3600" w:hanging="360"/>
      </w:pPr>
    </w:lvl>
    <w:lvl w:ilvl="5" w:tplc="DE0871F0" w:tentative="1">
      <w:start w:val="1"/>
      <w:numFmt w:val="lowerRoman"/>
      <w:lvlText w:val="%6."/>
      <w:lvlJc w:val="right"/>
      <w:pPr>
        <w:ind w:left="4320" w:hanging="180"/>
      </w:pPr>
    </w:lvl>
    <w:lvl w:ilvl="6" w:tplc="9948044E" w:tentative="1">
      <w:start w:val="1"/>
      <w:numFmt w:val="decimal"/>
      <w:lvlText w:val="%7."/>
      <w:lvlJc w:val="left"/>
      <w:pPr>
        <w:ind w:left="5040" w:hanging="360"/>
      </w:pPr>
    </w:lvl>
    <w:lvl w:ilvl="7" w:tplc="7FDA4568" w:tentative="1">
      <w:start w:val="1"/>
      <w:numFmt w:val="lowerLetter"/>
      <w:lvlText w:val="%8."/>
      <w:lvlJc w:val="left"/>
      <w:pPr>
        <w:ind w:left="5760" w:hanging="360"/>
      </w:pPr>
    </w:lvl>
    <w:lvl w:ilvl="8" w:tplc="1E9828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55279"/>
    <w:multiLevelType w:val="multilevel"/>
    <w:tmpl w:val="19AC515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18" w15:restartNumberingAfterBreak="0">
    <w:nsid w:val="46F73B04"/>
    <w:multiLevelType w:val="multilevel"/>
    <w:tmpl w:val="E24CF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color="00B0F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19"/>
        </w:tabs>
        <w:ind w:left="1219" w:hanging="3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7676F9E"/>
    <w:multiLevelType w:val="multilevel"/>
    <w:tmpl w:val="E24CF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color="00B0F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19"/>
        </w:tabs>
        <w:ind w:left="1219" w:hanging="3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8510A6A"/>
    <w:multiLevelType w:val="multilevel"/>
    <w:tmpl w:val="E24CF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color="00B0F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19"/>
        </w:tabs>
        <w:ind w:left="1219" w:hanging="3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92A1E10"/>
    <w:multiLevelType w:val="multilevel"/>
    <w:tmpl w:val="D3641B5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A277074"/>
    <w:multiLevelType w:val="hybridMultilevel"/>
    <w:tmpl w:val="D3481108"/>
    <w:lvl w:ilvl="0" w:tplc="CD269F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227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64D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6F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A9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4C0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A2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2F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B44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A5FD7"/>
    <w:multiLevelType w:val="multilevel"/>
    <w:tmpl w:val="02D64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color="00B0F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19"/>
        </w:tabs>
        <w:ind w:left="1219" w:hanging="3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56246AB7"/>
    <w:multiLevelType w:val="multilevel"/>
    <w:tmpl w:val="083A0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color="00B0F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19"/>
        </w:tabs>
        <w:ind w:left="1219" w:hanging="3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75E7DE3"/>
    <w:multiLevelType w:val="hybridMultilevel"/>
    <w:tmpl w:val="7878F9AE"/>
    <w:lvl w:ilvl="0" w:tplc="1A34A994">
      <w:start w:val="1"/>
      <w:numFmt w:val="decimal"/>
      <w:lvlText w:val="%1."/>
      <w:lvlJc w:val="left"/>
      <w:pPr>
        <w:ind w:left="780" w:hanging="360"/>
      </w:pPr>
    </w:lvl>
    <w:lvl w:ilvl="1" w:tplc="02E456A2">
      <w:start w:val="1"/>
      <w:numFmt w:val="lowerLetter"/>
      <w:lvlText w:val="%2."/>
      <w:lvlJc w:val="left"/>
      <w:pPr>
        <w:ind w:left="1500" w:hanging="360"/>
      </w:pPr>
    </w:lvl>
    <w:lvl w:ilvl="2" w:tplc="021C586E">
      <w:start w:val="1"/>
      <w:numFmt w:val="lowerRoman"/>
      <w:lvlText w:val="%3."/>
      <w:lvlJc w:val="right"/>
      <w:pPr>
        <w:ind w:left="2220" w:hanging="180"/>
      </w:pPr>
    </w:lvl>
    <w:lvl w:ilvl="3" w:tplc="CC846AA8" w:tentative="1">
      <w:start w:val="1"/>
      <w:numFmt w:val="decimal"/>
      <w:lvlText w:val="%4."/>
      <w:lvlJc w:val="left"/>
      <w:pPr>
        <w:ind w:left="2940" w:hanging="360"/>
      </w:pPr>
    </w:lvl>
    <w:lvl w:ilvl="4" w:tplc="4FFA8590" w:tentative="1">
      <w:start w:val="1"/>
      <w:numFmt w:val="lowerLetter"/>
      <w:lvlText w:val="%5."/>
      <w:lvlJc w:val="left"/>
      <w:pPr>
        <w:ind w:left="3660" w:hanging="360"/>
      </w:pPr>
    </w:lvl>
    <w:lvl w:ilvl="5" w:tplc="45ECECA6" w:tentative="1">
      <w:start w:val="1"/>
      <w:numFmt w:val="lowerRoman"/>
      <w:lvlText w:val="%6."/>
      <w:lvlJc w:val="right"/>
      <w:pPr>
        <w:ind w:left="4380" w:hanging="180"/>
      </w:pPr>
    </w:lvl>
    <w:lvl w:ilvl="6" w:tplc="2752BC6E" w:tentative="1">
      <w:start w:val="1"/>
      <w:numFmt w:val="decimal"/>
      <w:lvlText w:val="%7."/>
      <w:lvlJc w:val="left"/>
      <w:pPr>
        <w:ind w:left="5100" w:hanging="360"/>
      </w:pPr>
    </w:lvl>
    <w:lvl w:ilvl="7" w:tplc="6794125A" w:tentative="1">
      <w:start w:val="1"/>
      <w:numFmt w:val="lowerLetter"/>
      <w:lvlText w:val="%8."/>
      <w:lvlJc w:val="left"/>
      <w:pPr>
        <w:ind w:left="5820" w:hanging="360"/>
      </w:pPr>
    </w:lvl>
    <w:lvl w:ilvl="8" w:tplc="83E8E6F6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7F1716E"/>
    <w:multiLevelType w:val="multilevel"/>
    <w:tmpl w:val="02D64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color="00B0F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19"/>
        </w:tabs>
        <w:ind w:left="1219" w:hanging="3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94332E1"/>
    <w:multiLevelType w:val="hybridMultilevel"/>
    <w:tmpl w:val="EADA39C4"/>
    <w:lvl w:ilvl="0" w:tplc="62F86372">
      <w:start w:val="1"/>
      <w:numFmt w:val="bullet"/>
      <w:pStyle w:val="Style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65A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1A4F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81E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08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C69E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AAA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28C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B47C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569ED"/>
    <w:multiLevelType w:val="hybridMultilevel"/>
    <w:tmpl w:val="EB3A8D32"/>
    <w:lvl w:ilvl="0" w:tplc="E1B2EF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C09C22" w:tentative="1">
      <w:start w:val="1"/>
      <w:numFmt w:val="lowerLetter"/>
      <w:lvlText w:val="%2."/>
      <w:lvlJc w:val="left"/>
      <w:pPr>
        <w:ind w:left="1440" w:hanging="360"/>
      </w:pPr>
    </w:lvl>
    <w:lvl w:ilvl="2" w:tplc="4634C1E8" w:tentative="1">
      <w:start w:val="1"/>
      <w:numFmt w:val="lowerRoman"/>
      <w:lvlText w:val="%3."/>
      <w:lvlJc w:val="right"/>
      <w:pPr>
        <w:ind w:left="2160" w:hanging="180"/>
      </w:pPr>
    </w:lvl>
    <w:lvl w:ilvl="3" w:tplc="93D01B2A" w:tentative="1">
      <w:start w:val="1"/>
      <w:numFmt w:val="decimal"/>
      <w:lvlText w:val="%4."/>
      <w:lvlJc w:val="left"/>
      <w:pPr>
        <w:ind w:left="2880" w:hanging="360"/>
      </w:pPr>
    </w:lvl>
    <w:lvl w:ilvl="4" w:tplc="8668BDE2" w:tentative="1">
      <w:start w:val="1"/>
      <w:numFmt w:val="lowerLetter"/>
      <w:lvlText w:val="%5."/>
      <w:lvlJc w:val="left"/>
      <w:pPr>
        <w:ind w:left="3600" w:hanging="360"/>
      </w:pPr>
    </w:lvl>
    <w:lvl w:ilvl="5" w:tplc="1ED2E90C" w:tentative="1">
      <w:start w:val="1"/>
      <w:numFmt w:val="lowerRoman"/>
      <w:lvlText w:val="%6."/>
      <w:lvlJc w:val="right"/>
      <w:pPr>
        <w:ind w:left="4320" w:hanging="180"/>
      </w:pPr>
    </w:lvl>
    <w:lvl w:ilvl="6" w:tplc="2F649F2A" w:tentative="1">
      <w:start w:val="1"/>
      <w:numFmt w:val="decimal"/>
      <w:lvlText w:val="%7."/>
      <w:lvlJc w:val="left"/>
      <w:pPr>
        <w:ind w:left="5040" w:hanging="360"/>
      </w:pPr>
    </w:lvl>
    <w:lvl w:ilvl="7" w:tplc="9AD67DC2" w:tentative="1">
      <w:start w:val="1"/>
      <w:numFmt w:val="lowerLetter"/>
      <w:lvlText w:val="%8."/>
      <w:lvlJc w:val="left"/>
      <w:pPr>
        <w:ind w:left="5760" w:hanging="360"/>
      </w:pPr>
    </w:lvl>
    <w:lvl w:ilvl="8" w:tplc="E4D08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A0A44"/>
    <w:multiLevelType w:val="hybridMultilevel"/>
    <w:tmpl w:val="1D4AE9D6"/>
    <w:lvl w:ilvl="0" w:tplc="5694E586">
      <w:start w:val="1"/>
      <w:numFmt w:val="lowerRoman"/>
      <w:lvlText w:val="%1."/>
      <w:lvlJc w:val="right"/>
      <w:pPr>
        <w:ind w:left="833" w:hanging="360"/>
      </w:pPr>
      <w:rPr>
        <w:rFonts w:ascii="Calibri" w:eastAsiaTheme="minorHAnsi" w:hAnsi="Calibri" w:cs="Arial"/>
      </w:rPr>
    </w:lvl>
    <w:lvl w:ilvl="1" w:tplc="F62CBB2A">
      <w:start w:val="1"/>
      <w:numFmt w:val="decimal"/>
      <w:lvlText w:val="%2)"/>
      <w:lvlJc w:val="left"/>
      <w:pPr>
        <w:ind w:left="1553" w:hanging="360"/>
      </w:pPr>
      <w:rPr>
        <w:rFonts w:hint="default"/>
      </w:rPr>
    </w:lvl>
    <w:lvl w:ilvl="2" w:tplc="CC8E05EC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3" w:tplc="AE462E52" w:tentative="1">
      <w:start w:val="1"/>
      <w:numFmt w:val="decimal"/>
      <w:lvlText w:val="%4."/>
      <w:lvlJc w:val="left"/>
      <w:pPr>
        <w:ind w:left="2993" w:hanging="360"/>
      </w:pPr>
    </w:lvl>
    <w:lvl w:ilvl="4" w:tplc="6C50A5FC" w:tentative="1">
      <w:start w:val="1"/>
      <w:numFmt w:val="lowerLetter"/>
      <w:lvlText w:val="%5."/>
      <w:lvlJc w:val="left"/>
      <w:pPr>
        <w:ind w:left="3713" w:hanging="360"/>
      </w:pPr>
    </w:lvl>
    <w:lvl w:ilvl="5" w:tplc="5B82215C" w:tentative="1">
      <w:start w:val="1"/>
      <w:numFmt w:val="lowerRoman"/>
      <w:lvlText w:val="%6."/>
      <w:lvlJc w:val="right"/>
      <w:pPr>
        <w:ind w:left="4433" w:hanging="180"/>
      </w:pPr>
    </w:lvl>
    <w:lvl w:ilvl="6" w:tplc="3BF21512" w:tentative="1">
      <w:start w:val="1"/>
      <w:numFmt w:val="decimal"/>
      <w:lvlText w:val="%7."/>
      <w:lvlJc w:val="left"/>
      <w:pPr>
        <w:ind w:left="5153" w:hanging="360"/>
      </w:pPr>
    </w:lvl>
    <w:lvl w:ilvl="7" w:tplc="CC22C8C4" w:tentative="1">
      <w:start w:val="1"/>
      <w:numFmt w:val="lowerLetter"/>
      <w:lvlText w:val="%8."/>
      <w:lvlJc w:val="left"/>
      <w:pPr>
        <w:ind w:left="5873" w:hanging="360"/>
      </w:pPr>
    </w:lvl>
    <w:lvl w:ilvl="8" w:tplc="9710CD76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0" w15:restartNumberingAfterBreak="0">
    <w:nsid w:val="5FDC470A"/>
    <w:multiLevelType w:val="hybridMultilevel"/>
    <w:tmpl w:val="C3005860"/>
    <w:lvl w:ilvl="0" w:tplc="657239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DAAC84">
      <w:start w:val="1"/>
      <w:numFmt w:val="lowerLetter"/>
      <w:lvlText w:val="%2."/>
      <w:lvlJc w:val="left"/>
      <w:pPr>
        <w:ind w:left="1440" w:hanging="360"/>
      </w:pPr>
    </w:lvl>
    <w:lvl w:ilvl="2" w:tplc="B3E4B01A" w:tentative="1">
      <w:start w:val="1"/>
      <w:numFmt w:val="lowerRoman"/>
      <w:lvlText w:val="%3."/>
      <w:lvlJc w:val="right"/>
      <w:pPr>
        <w:ind w:left="2160" w:hanging="180"/>
      </w:pPr>
    </w:lvl>
    <w:lvl w:ilvl="3" w:tplc="7A78D03E" w:tentative="1">
      <w:start w:val="1"/>
      <w:numFmt w:val="decimal"/>
      <w:lvlText w:val="%4."/>
      <w:lvlJc w:val="left"/>
      <w:pPr>
        <w:ind w:left="2880" w:hanging="360"/>
      </w:pPr>
    </w:lvl>
    <w:lvl w:ilvl="4" w:tplc="5A389B78" w:tentative="1">
      <w:start w:val="1"/>
      <w:numFmt w:val="lowerLetter"/>
      <w:lvlText w:val="%5."/>
      <w:lvlJc w:val="left"/>
      <w:pPr>
        <w:ind w:left="3600" w:hanging="360"/>
      </w:pPr>
    </w:lvl>
    <w:lvl w:ilvl="5" w:tplc="F0A23548" w:tentative="1">
      <w:start w:val="1"/>
      <w:numFmt w:val="lowerRoman"/>
      <w:lvlText w:val="%6."/>
      <w:lvlJc w:val="right"/>
      <w:pPr>
        <w:ind w:left="4320" w:hanging="180"/>
      </w:pPr>
    </w:lvl>
    <w:lvl w:ilvl="6" w:tplc="79A8863A" w:tentative="1">
      <w:start w:val="1"/>
      <w:numFmt w:val="decimal"/>
      <w:lvlText w:val="%7."/>
      <w:lvlJc w:val="left"/>
      <w:pPr>
        <w:ind w:left="5040" w:hanging="360"/>
      </w:pPr>
    </w:lvl>
    <w:lvl w:ilvl="7" w:tplc="C4683D7A" w:tentative="1">
      <w:start w:val="1"/>
      <w:numFmt w:val="lowerLetter"/>
      <w:lvlText w:val="%8."/>
      <w:lvlJc w:val="left"/>
      <w:pPr>
        <w:ind w:left="5760" w:hanging="360"/>
      </w:pPr>
    </w:lvl>
    <w:lvl w:ilvl="8" w:tplc="D62E3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75488"/>
    <w:multiLevelType w:val="hybridMultilevel"/>
    <w:tmpl w:val="47064070"/>
    <w:lvl w:ilvl="0" w:tplc="AB4CF1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A29428" w:tentative="1">
      <w:start w:val="1"/>
      <w:numFmt w:val="lowerLetter"/>
      <w:lvlText w:val="%2."/>
      <w:lvlJc w:val="left"/>
      <w:pPr>
        <w:ind w:left="1440" w:hanging="360"/>
      </w:pPr>
    </w:lvl>
    <w:lvl w:ilvl="2" w:tplc="265022A6" w:tentative="1">
      <w:start w:val="1"/>
      <w:numFmt w:val="lowerRoman"/>
      <w:lvlText w:val="%3."/>
      <w:lvlJc w:val="right"/>
      <w:pPr>
        <w:ind w:left="2160" w:hanging="180"/>
      </w:pPr>
    </w:lvl>
    <w:lvl w:ilvl="3" w:tplc="C4046C5A" w:tentative="1">
      <w:start w:val="1"/>
      <w:numFmt w:val="decimal"/>
      <w:lvlText w:val="%4."/>
      <w:lvlJc w:val="left"/>
      <w:pPr>
        <w:ind w:left="2880" w:hanging="360"/>
      </w:pPr>
    </w:lvl>
    <w:lvl w:ilvl="4" w:tplc="1758D060" w:tentative="1">
      <w:start w:val="1"/>
      <w:numFmt w:val="lowerLetter"/>
      <w:lvlText w:val="%5."/>
      <w:lvlJc w:val="left"/>
      <w:pPr>
        <w:ind w:left="3600" w:hanging="360"/>
      </w:pPr>
    </w:lvl>
    <w:lvl w:ilvl="5" w:tplc="73FC2FF0" w:tentative="1">
      <w:start w:val="1"/>
      <w:numFmt w:val="lowerRoman"/>
      <w:lvlText w:val="%6."/>
      <w:lvlJc w:val="right"/>
      <w:pPr>
        <w:ind w:left="4320" w:hanging="180"/>
      </w:pPr>
    </w:lvl>
    <w:lvl w:ilvl="6" w:tplc="4FE210C0" w:tentative="1">
      <w:start w:val="1"/>
      <w:numFmt w:val="decimal"/>
      <w:lvlText w:val="%7."/>
      <w:lvlJc w:val="left"/>
      <w:pPr>
        <w:ind w:left="5040" w:hanging="360"/>
      </w:pPr>
    </w:lvl>
    <w:lvl w:ilvl="7" w:tplc="18501AF2" w:tentative="1">
      <w:start w:val="1"/>
      <w:numFmt w:val="lowerLetter"/>
      <w:lvlText w:val="%8."/>
      <w:lvlJc w:val="left"/>
      <w:pPr>
        <w:ind w:left="5760" w:hanging="360"/>
      </w:pPr>
    </w:lvl>
    <w:lvl w:ilvl="8" w:tplc="40289D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05FB1"/>
    <w:multiLevelType w:val="hybridMultilevel"/>
    <w:tmpl w:val="ED42851E"/>
    <w:lvl w:ilvl="0" w:tplc="506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EE5F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B22F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6C7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429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D47A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429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DC65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B0C0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35706"/>
    <w:multiLevelType w:val="hybridMultilevel"/>
    <w:tmpl w:val="797271F6"/>
    <w:lvl w:ilvl="0" w:tplc="3D6829E2">
      <w:start w:val="1"/>
      <w:numFmt w:val="lowerRoman"/>
      <w:lvlText w:val="%1."/>
      <w:lvlJc w:val="right"/>
      <w:pPr>
        <w:ind w:left="720" w:hanging="360"/>
      </w:pPr>
    </w:lvl>
    <w:lvl w:ilvl="1" w:tplc="0FC434A6" w:tentative="1">
      <w:start w:val="1"/>
      <w:numFmt w:val="lowerLetter"/>
      <w:lvlText w:val="%2."/>
      <w:lvlJc w:val="left"/>
      <w:pPr>
        <w:ind w:left="1440" w:hanging="360"/>
      </w:pPr>
    </w:lvl>
    <w:lvl w:ilvl="2" w:tplc="2F66E26A" w:tentative="1">
      <w:start w:val="1"/>
      <w:numFmt w:val="lowerRoman"/>
      <w:lvlText w:val="%3."/>
      <w:lvlJc w:val="right"/>
      <w:pPr>
        <w:ind w:left="2160" w:hanging="180"/>
      </w:pPr>
    </w:lvl>
    <w:lvl w:ilvl="3" w:tplc="C2EA280A" w:tentative="1">
      <w:start w:val="1"/>
      <w:numFmt w:val="decimal"/>
      <w:lvlText w:val="%4."/>
      <w:lvlJc w:val="left"/>
      <w:pPr>
        <w:ind w:left="2880" w:hanging="360"/>
      </w:pPr>
    </w:lvl>
    <w:lvl w:ilvl="4" w:tplc="72860FD8" w:tentative="1">
      <w:start w:val="1"/>
      <w:numFmt w:val="lowerLetter"/>
      <w:lvlText w:val="%5."/>
      <w:lvlJc w:val="left"/>
      <w:pPr>
        <w:ind w:left="3600" w:hanging="360"/>
      </w:pPr>
    </w:lvl>
    <w:lvl w:ilvl="5" w:tplc="256A9C06" w:tentative="1">
      <w:start w:val="1"/>
      <w:numFmt w:val="lowerRoman"/>
      <w:lvlText w:val="%6."/>
      <w:lvlJc w:val="right"/>
      <w:pPr>
        <w:ind w:left="4320" w:hanging="180"/>
      </w:pPr>
    </w:lvl>
    <w:lvl w:ilvl="6" w:tplc="16A40EF6" w:tentative="1">
      <w:start w:val="1"/>
      <w:numFmt w:val="decimal"/>
      <w:lvlText w:val="%7."/>
      <w:lvlJc w:val="left"/>
      <w:pPr>
        <w:ind w:left="5040" w:hanging="360"/>
      </w:pPr>
    </w:lvl>
    <w:lvl w:ilvl="7" w:tplc="351492C8" w:tentative="1">
      <w:start w:val="1"/>
      <w:numFmt w:val="lowerLetter"/>
      <w:lvlText w:val="%8."/>
      <w:lvlJc w:val="left"/>
      <w:pPr>
        <w:ind w:left="5760" w:hanging="360"/>
      </w:pPr>
    </w:lvl>
    <w:lvl w:ilvl="8" w:tplc="73CCBC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86C01"/>
    <w:multiLevelType w:val="multilevel"/>
    <w:tmpl w:val="E24CF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color="00B0F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19"/>
        </w:tabs>
        <w:ind w:left="1219" w:hanging="3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D971A5C"/>
    <w:multiLevelType w:val="hybridMultilevel"/>
    <w:tmpl w:val="A1E8B87E"/>
    <w:lvl w:ilvl="0" w:tplc="57E67724">
      <w:start w:val="1"/>
      <w:numFmt w:val="decimal"/>
      <w:lvlText w:val="%1)"/>
      <w:lvlJc w:val="left"/>
      <w:pPr>
        <w:ind w:left="149" w:hanging="360"/>
      </w:pPr>
      <w:rPr>
        <w:rFonts w:hint="default"/>
      </w:rPr>
    </w:lvl>
    <w:lvl w:ilvl="1" w:tplc="0AE6599C">
      <w:start w:val="1"/>
      <w:numFmt w:val="lowerLetter"/>
      <w:lvlText w:val="%2."/>
      <w:lvlJc w:val="left"/>
      <w:pPr>
        <w:ind w:left="869" w:hanging="360"/>
      </w:pPr>
    </w:lvl>
    <w:lvl w:ilvl="2" w:tplc="2EB64A4E" w:tentative="1">
      <w:start w:val="1"/>
      <w:numFmt w:val="lowerRoman"/>
      <w:lvlText w:val="%3."/>
      <w:lvlJc w:val="right"/>
      <w:pPr>
        <w:ind w:left="1589" w:hanging="180"/>
      </w:pPr>
    </w:lvl>
    <w:lvl w:ilvl="3" w:tplc="14A09CEA" w:tentative="1">
      <w:start w:val="1"/>
      <w:numFmt w:val="decimal"/>
      <w:lvlText w:val="%4."/>
      <w:lvlJc w:val="left"/>
      <w:pPr>
        <w:ind w:left="2309" w:hanging="360"/>
      </w:pPr>
    </w:lvl>
    <w:lvl w:ilvl="4" w:tplc="2FCE6C20" w:tentative="1">
      <w:start w:val="1"/>
      <w:numFmt w:val="lowerLetter"/>
      <w:lvlText w:val="%5."/>
      <w:lvlJc w:val="left"/>
      <w:pPr>
        <w:ind w:left="3029" w:hanging="360"/>
      </w:pPr>
    </w:lvl>
    <w:lvl w:ilvl="5" w:tplc="698ECA2C" w:tentative="1">
      <w:start w:val="1"/>
      <w:numFmt w:val="lowerRoman"/>
      <w:lvlText w:val="%6."/>
      <w:lvlJc w:val="right"/>
      <w:pPr>
        <w:ind w:left="3749" w:hanging="180"/>
      </w:pPr>
    </w:lvl>
    <w:lvl w:ilvl="6" w:tplc="9AC8798A" w:tentative="1">
      <w:start w:val="1"/>
      <w:numFmt w:val="decimal"/>
      <w:lvlText w:val="%7."/>
      <w:lvlJc w:val="left"/>
      <w:pPr>
        <w:ind w:left="4469" w:hanging="360"/>
      </w:pPr>
    </w:lvl>
    <w:lvl w:ilvl="7" w:tplc="21EE0ECC" w:tentative="1">
      <w:start w:val="1"/>
      <w:numFmt w:val="lowerLetter"/>
      <w:lvlText w:val="%8."/>
      <w:lvlJc w:val="left"/>
      <w:pPr>
        <w:ind w:left="5189" w:hanging="360"/>
      </w:pPr>
    </w:lvl>
    <w:lvl w:ilvl="8" w:tplc="E752F5C4" w:tentative="1">
      <w:start w:val="1"/>
      <w:numFmt w:val="lowerRoman"/>
      <w:lvlText w:val="%9."/>
      <w:lvlJc w:val="right"/>
      <w:pPr>
        <w:ind w:left="5909" w:hanging="180"/>
      </w:pPr>
    </w:lvl>
  </w:abstractNum>
  <w:abstractNum w:abstractNumId="36" w15:restartNumberingAfterBreak="0">
    <w:nsid w:val="6F5136A5"/>
    <w:multiLevelType w:val="hybridMultilevel"/>
    <w:tmpl w:val="DFE2A53C"/>
    <w:lvl w:ilvl="0" w:tplc="BD088038">
      <w:start w:val="1"/>
      <w:numFmt w:val="decimal"/>
      <w:lvlText w:val="%1."/>
      <w:lvlJc w:val="left"/>
      <w:pPr>
        <w:ind w:left="780" w:hanging="360"/>
      </w:pPr>
    </w:lvl>
    <w:lvl w:ilvl="1" w:tplc="5E34719C">
      <w:start w:val="1"/>
      <w:numFmt w:val="decimal"/>
      <w:lvlText w:val="%2)"/>
      <w:lvlJc w:val="left"/>
      <w:pPr>
        <w:ind w:left="1500" w:hanging="360"/>
      </w:pPr>
    </w:lvl>
    <w:lvl w:ilvl="2" w:tplc="CA46636E">
      <w:start w:val="1"/>
      <w:numFmt w:val="lowerRoman"/>
      <w:lvlText w:val="%3."/>
      <w:lvlJc w:val="right"/>
      <w:pPr>
        <w:ind w:left="2220" w:hanging="180"/>
      </w:pPr>
    </w:lvl>
    <w:lvl w:ilvl="3" w:tplc="F81C14BE" w:tentative="1">
      <w:start w:val="1"/>
      <w:numFmt w:val="decimal"/>
      <w:lvlText w:val="%4."/>
      <w:lvlJc w:val="left"/>
      <w:pPr>
        <w:ind w:left="2940" w:hanging="360"/>
      </w:pPr>
    </w:lvl>
    <w:lvl w:ilvl="4" w:tplc="0868B934" w:tentative="1">
      <w:start w:val="1"/>
      <w:numFmt w:val="lowerLetter"/>
      <w:lvlText w:val="%5."/>
      <w:lvlJc w:val="left"/>
      <w:pPr>
        <w:ind w:left="3660" w:hanging="360"/>
      </w:pPr>
    </w:lvl>
    <w:lvl w:ilvl="5" w:tplc="8CD2E136" w:tentative="1">
      <w:start w:val="1"/>
      <w:numFmt w:val="lowerRoman"/>
      <w:lvlText w:val="%6."/>
      <w:lvlJc w:val="right"/>
      <w:pPr>
        <w:ind w:left="4380" w:hanging="180"/>
      </w:pPr>
    </w:lvl>
    <w:lvl w:ilvl="6" w:tplc="536E0856" w:tentative="1">
      <w:start w:val="1"/>
      <w:numFmt w:val="decimal"/>
      <w:lvlText w:val="%7."/>
      <w:lvlJc w:val="left"/>
      <w:pPr>
        <w:ind w:left="5100" w:hanging="360"/>
      </w:pPr>
    </w:lvl>
    <w:lvl w:ilvl="7" w:tplc="24BA7BB2" w:tentative="1">
      <w:start w:val="1"/>
      <w:numFmt w:val="lowerLetter"/>
      <w:lvlText w:val="%8."/>
      <w:lvlJc w:val="left"/>
      <w:pPr>
        <w:ind w:left="5820" w:hanging="360"/>
      </w:pPr>
    </w:lvl>
    <w:lvl w:ilvl="8" w:tplc="C08C576C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2DD5541"/>
    <w:multiLevelType w:val="multilevel"/>
    <w:tmpl w:val="5BE4B68E"/>
    <w:styleLink w:val="Style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4CD3B20"/>
    <w:multiLevelType w:val="hybridMultilevel"/>
    <w:tmpl w:val="41D635A6"/>
    <w:lvl w:ilvl="0" w:tplc="2B02576A">
      <w:start w:val="1"/>
      <w:numFmt w:val="decimal"/>
      <w:lvlText w:val="%1)"/>
      <w:lvlJc w:val="left"/>
      <w:pPr>
        <w:ind w:left="1001" w:hanging="360"/>
      </w:pPr>
      <w:rPr>
        <w:rFonts w:hint="default"/>
      </w:rPr>
    </w:lvl>
    <w:lvl w:ilvl="1" w:tplc="FF586D5A">
      <w:start w:val="1"/>
      <w:numFmt w:val="lowerLetter"/>
      <w:lvlText w:val="%2."/>
      <w:lvlJc w:val="left"/>
      <w:pPr>
        <w:ind w:left="1721" w:hanging="360"/>
      </w:pPr>
    </w:lvl>
    <w:lvl w:ilvl="2" w:tplc="A692D402" w:tentative="1">
      <w:start w:val="1"/>
      <w:numFmt w:val="lowerRoman"/>
      <w:lvlText w:val="%3."/>
      <w:lvlJc w:val="right"/>
      <w:pPr>
        <w:ind w:left="2441" w:hanging="180"/>
      </w:pPr>
    </w:lvl>
    <w:lvl w:ilvl="3" w:tplc="D5C8E512" w:tentative="1">
      <w:start w:val="1"/>
      <w:numFmt w:val="decimal"/>
      <w:lvlText w:val="%4."/>
      <w:lvlJc w:val="left"/>
      <w:pPr>
        <w:ind w:left="3161" w:hanging="360"/>
      </w:pPr>
    </w:lvl>
    <w:lvl w:ilvl="4" w:tplc="A292540C" w:tentative="1">
      <w:start w:val="1"/>
      <w:numFmt w:val="lowerLetter"/>
      <w:lvlText w:val="%5."/>
      <w:lvlJc w:val="left"/>
      <w:pPr>
        <w:ind w:left="3881" w:hanging="360"/>
      </w:pPr>
    </w:lvl>
    <w:lvl w:ilvl="5" w:tplc="A2B69976" w:tentative="1">
      <w:start w:val="1"/>
      <w:numFmt w:val="lowerRoman"/>
      <w:lvlText w:val="%6."/>
      <w:lvlJc w:val="right"/>
      <w:pPr>
        <w:ind w:left="4601" w:hanging="180"/>
      </w:pPr>
    </w:lvl>
    <w:lvl w:ilvl="6" w:tplc="EF0ADC2A" w:tentative="1">
      <w:start w:val="1"/>
      <w:numFmt w:val="decimal"/>
      <w:lvlText w:val="%7."/>
      <w:lvlJc w:val="left"/>
      <w:pPr>
        <w:ind w:left="5321" w:hanging="360"/>
      </w:pPr>
    </w:lvl>
    <w:lvl w:ilvl="7" w:tplc="BF8862E2" w:tentative="1">
      <w:start w:val="1"/>
      <w:numFmt w:val="lowerLetter"/>
      <w:lvlText w:val="%8."/>
      <w:lvlJc w:val="left"/>
      <w:pPr>
        <w:ind w:left="6041" w:hanging="360"/>
      </w:pPr>
    </w:lvl>
    <w:lvl w:ilvl="8" w:tplc="0DD29A5C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9" w15:restartNumberingAfterBreak="0">
    <w:nsid w:val="7F71700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9983621">
    <w:abstractNumId w:val="2"/>
  </w:num>
  <w:num w:numId="2" w16cid:durableId="841775273">
    <w:abstractNumId w:val="7"/>
  </w:num>
  <w:num w:numId="3" w16cid:durableId="321472092">
    <w:abstractNumId w:val="37"/>
  </w:num>
  <w:num w:numId="4" w16cid:durableId="886717312">
    <w:abstractNumId w:val="8"/>
  </w:num>
  <w:num w:numId="5" w16cid:durableId="1092122011">
    <w:abstractNumId w:val="3"/>
  </w:num>
  <w:num w:numId="6" w16cid:durableId="396513743">
    <w:abstractNumId w:val="21"/>
  </w:num>
  <w:num w:numId="7" w16cid:durableId="377707828">
    <w:abstractNumId w:val="21"/>
  </w:num>
  <w:num w:numId="8" w16cid:durableId="364065623">
    <w:abstractNumId w:val="21"/>
  </w:num>
  <w:num w:numId="9" w16cid:durableId="2068918002">
    <w:abstractNumId w:val="17"/>
  </w:num>
  <w:num w:numId="10" w16cid:durableId="1600214836">
    <w:abstractNumId w:val="7"/>
  </w:num>
  <w:num w:numId="11" w16cid:durableId="1828548490">
    <w:abstractNumId w:val="37"/>
  </w:num>
  <w:num w:numId="12" w16cid:durableId="2014214689">
    <w:abstractNumId w:val="8"/>
  </w:num>
  <w:num w:numId="13" w16cid:durableId="1395591903">
    <w:abstractNumId w:val="3"/>
  </w:num>
  <w:num w:numId="14" w16cid:durableId="440342319">
    <w:abstractNumId w:val="2"/>
  </w:num>
  <w:num w:numId="15" w16cid:durableId="1340621904">
    <w:abstractNumId w:val="24"/>
  </w:num>
  <w:num w:numId="16" w16cid:durableId="888688702">
    <w:abstractNumId w:val="6"/>
  </w:num>
  <w:num w:numId="17" w16cid:durableId="1062674488">
    <w:abstractNumId w:val="39"/>
  </w:num>
  <w:num w:numId="18" w16cid:durableId="1405836095">
    <w:abstractNumId w:val="26"/>
  </w:num>
  <w:num w:numId="19" w16cid:durableId="144784960">
    <w:abstractNumId w:val="15"/>
  </w:num>
  <w:num w:numId="20" w16cid:durableId="1785922755">
    <w:abstractNumId w:val="18"/>
  </w:num>
  <w:num w:numId="21" w16cid:durableId="632753479">
    <w:abstractNumId w:val="11"/>
  </w:num>
  <w:num w:numId="22" w16cid:durableId="1599484303">
    <w:abstractNumId w:val="34"/>
  </w:num>
  <w:num w:numId="23" w16cid:durableId="542981471">
    <w:abstractNumId w:val="20"/>
  </w:num>
  <w:num w:numId="24" w16cid:durableId="1485048894">
    <w:abstractNumId w:val="19"/>
  </w:num>
  <w:num w:numId="25" w16cid:durableId="992567398">
    <w:abstractNumId w:val="22"/>
  </w:num>
  <w:num w:numId="26" w16cid:durableId="1073963531">
    <w:abstractNumId w:val="1"/>
  </w:num>
  <w:num w:numId="27" w16cid:durableId="399788914">
    <w:abstractNumId w:val="32"/>
  </w:num>
  <w:num w:numId="28" w16cid:durableId="897086720">
    <w:abstractNumId w:val="16"/>
  </w:num>
  <w:num w:numId="29" w16cid:durableId="633297431">
    <w:abstractNumId w:val="12"/>
  </w:num>
  <w:num w:numId="30" w16cid:durableId="967852989">
    <w:abstractNumId w:val="23"/>
  </w:num>
  <w:num w:numId="31" w16cid:durableId="2015185429">
    <w:abstractNumId w:val="27"/>
  </w:num>
  <w:num w:numId="32" w16cid:durableId="2093506291">
    <w:abstractNumId w:val="9"/>
  </w:num>
  <w:num w:numId="33" w16cid:durableId="1832134908">
    <w:abstractNumId w:val="1"/>
  </w:num>
  <w:num w:numId="34" w16cid:durableId="116918674">
    <w:abstractNumId w:val="0"/>
  </w:num>
  <w:num w:numId="35" w16cid:durableId="492139059">
    <w:abstractNumId w:val="25"/>
  </w:num>
  <w:num w:numId="36" w16cid:durableId="199825585">
    <w:abstractNumId w:val="36"/>
  </w:num>
  <w:num w:numId="37" w16cid:durableId="1153567552">
    <w:abstractNumId w:val="13"/>
  </w:num>
  <w:num w:numId="38" w16cid:durableId="950356777">
    <w:abstractNumId w:val="30"/>
  </w:num>
  <w:num w:numId="39" w16cid:durableId="1186097437">
    <w:abstractNumId w:val="38"/>
  </w:num>
  <w:num w:numId="40" w16cid:durableId="1257901574">
    <w:abstractNumId w:val="35"/>
  </w:num>
  <w:num w:numId="41" w16cid:durableId="852381580">
    <w:abstractNumId w:val="33"/>
  </w:num>
  <w:num w:numId="42" w16cid:durableId="611666304">
    <w:abstractNumId w:val="14"/>
  </w:num>
  <w:num w:numId="43" w16cid:durableId="1193836158">
    <w:abstractNumId w:val="28"/>
  </w:num>
  <w:num w:numId="44" w16cid:durableId="1065568561">
    <w:abstractNumId w:val="5"/>
  </w:num>
  <w:num w:numId="45" w16cid:durableId="1472402263">
    <w:abstractNumId w:val="1"/>
  </w:num>
  <w:num w:numId="46" w16cid:durableId="1523277934">
    <w:abstractNumId w:val="31"/>
  </w:num>
  <w:num w:numId="47" w16cid:durableId="276716173">
    <w:abstractNumId w:val="29"/>
  </w:num>
  <w:num w:numId="48" w16cid:durableId="1359549391">
    <w:abstractNumId w:val="4"/>
  </w:num>
  <w:num w:numId="49" w16cid:durableId="6466704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efaultTableStyle w:val="NWMPHNTableColour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C5"/>
    <w:rsid w:val="00012BB9"/>
    <w:rsid w:val="0002003D"/>
    <w:rsid w:val="00023209"/>
    <w:rsid w:val="00024084"/>
    <w:rsid w:val="000304FC"/>
    <w:rsid w:val="00032BB2"/>
    <w:rsid w:val="00040829"/>
    <w:rsid w:val="000525F5"/>
    <w:rsid w:val="00055882"/>
    <w:rsid w:val="00056612"/>
    <w:rsid w:val="00056688"/>
    <w:rsid w:val="000619ED"/>
    <w:rsid w:val="0007243A"/>
    <w:rsid w:val="00080CDB"/>
    <w:rsid w:val="00081B71"/>
    <w:rsid w:val="00083B7C"/>
    <w:rsid w:val="000868D0"/>
    <w:rsid w:val="00092A98"/>
    <w:rsid w:val="00096BD8"/>
    <w:rsid w:val="000A0814"/>
    <w:rsid w:val="000B5FDC"/>
    <w:rsid w:val="000B6A1B"/>
    <w:rsid w:val="000C10D1"/>
    <w:rsid w:val="000C11DE"/>
    <w:rsid w:val="000C1E7F"/>
    <w:rsid w:val="000D2F33"/>
    <w:rsid w:val="000D5AD9"/>
    <w:rsid w:val="000D5EA7"/>
    <w:rsid w:val="000E1EB6"/>
    <w:rsid w:val="000F16BD"/>
    <w:rsid w:val="000F4F19"/>
    <w:rsid w:val="000F7855"/>
    <w:rsid w:val="00103638"/>
    <w:rsid w:val="00116A63"/>
    <w:rsid w:val="001173C5"/>
    <w:rsid w:val="00122EBB"/>
    <w:rsid w:val="00125243"/>
    <w:rsid w:val="00132EE5"/>
    <w:rsid w:val="001413A2"/>
    <w:rsid w:val="001418F9"/>
    <w:rsid w:val="001467A0"/>
    <w:rsid w:val="001504C6"/>
    <w:rsid w:val="001513BF"/>
    <w:rsid w:val="00154E0B"/>
    <w:rsid w:val="00185C17"/>
    <w:rsid w:val="00186A30"/>
    <w:rsid w:val="001911D1"/>
    <w:rsid w:val="00192188"/>
    <w:rsid w:val="001934B3"/>
    <w:rsid w:val="00197177"/>
    <w:rsid w:val="0019728D"/>
    <w:rsid w:val="001A49FA"/>
    <w:rsid w:val="001A66F4"/>
    <w:rsid w:val="001B5360"/>
    <w:rsid w:val="001B7131"/>
    <w:rsid w:val="001B752A"/>
    <w:rsid w:val="001B7D51"/>
    <w:rsid w:val="001F648E"/>
    <w:rsid w:val="001F6D97"/>
    <w:rsid w:val="00204D25"/>
    <w:rsid w:val="00216602"/>
    <w:rsid w:val="00216A27"/>
    <w:rsid w:val="00217218"/>
    <w:rsid w:val="00221F8A"/>
    <w:rsid w:val="0022469E"/>
    <w:rsid w:val="00226AF9"/>
    <w:rsid w:val="002312A0"/>
    <w:rsid w:val="00234B04"/>
    <w:rsid w:val="00235467"/>
    <w:rsid w:val="00244DFF"/>
    <w:rsid w:val="00265225"/>
    <w:rsid w:val="0027462C"/>
    <w:rsid w:val="00274BD7"/>
    <w:rsid w:val="00276FC8"/>
    <w:rsid w:val="00280C8E"/>
    <w:rsid w:val="0028399A"/>
    <w:rsid w:val="00283CDD"/>
    <w:rsid w:val="002866ED"/>
    <w:rsid w:val="00287694"/>
    <w:rsid w:val="002909D5"/>
    <w:rsid w:val="00292570"/>
    <w:rsid w:val="00295A34"/>
    <w:rsid w:val="00296F23"/>
    <w:rsid w:val="002A04E2"/>
    <w:rsid w:val="002A0739"/>
    <w:rsid w:val="002A4B53"/>
    <w:rsid w:val="002A7EA4"/>
    <w:rsid w:val="002B2B75"/>
    <w:rsid w:val="002C1F2C"/>
    <w:rsid w:val="002C4E37"/>
    <w:rsid w:val="002C57C8"/>
    <w:rsid w:val="002C71D8"/>
    <w:rsid w:val="002C7CFB"/>
    <w:rsid w:val="002D31AA"/>
    <w:rsid w:val="002D382D"/>
    <w:rsid w:val="002D4A3C"/>
    <w:rsid w:val="002E5189"/>
    <w:rsid w:val="002E5AFA"/>
    <w:rsid w:val="002F079D"/>
    <w:rsid w:val="0030252B"/>
    <w:rsid w:val="003078FB"/>
    <w:rsid w:val="003124D7"/>
    <w:rsid w:val="0031775B"/>
    <w:rsid w:val="00321EF6"/>
    <w:rsid w:val="00324B4E"/>
    <w:rsid w:val="00332BFC"/>
    <w:rsid w:val="00332D35"/>
    <w:rsid w:val="00333F4B"/>
    <w:rsid w:val="00342A73"/>
    <w:rsid w:val="00344BCE"/>
    <w:rsid w:val="0035279B"/>
    <w:rsid w:val="00355D05"/>
    <w:rsid w:val="00357177"/>
    <w:rsid w:val="00362038"/>
    <w:rsid w:val="00362C59"/>
    <w:rsid w:val="00365707"/>
    <w:rsid w:val="00375164"/>
    <w:rsid w:val="003978FD"/>
    <w:rsid w:val="003A08D5"/>
    <w:rsid w:val="003A2D0D"/>
    <w:rsid w:val="003A3160"/>
    <w:rsid w:val="003A3B0F"/>
    <w:rsid w:val="003A4962"/>
    <w:rsid w:val="003B03F2"/>
    <w:rsid w:val="003C119D"/>
    <w:rsid w:val="003C4A31"/>
    <w:rsid w:val="003C70ED"/>
    <w:rsid w:val="003D042D"/>
    <w:rsid w:val="003D54B9"/>
    <w:rsid w:val="003D76AD"/>
    <w:rsid w:val="003D7E59"/>
    <w:rsid w:val="003E159E"/>
    <w:rsid w:val="003E47B5"/>
    <w:rsid w:val="003E67F9"/>
    <w:rsid w:val="00404B7A"/>
    <w:rsid w:val="0040625E"/>
    <w:rsid w:val="0041645A"/>
    <w:rsid w:val="0041660E"/>
    <w:rsid w:val="004346E2"/>
    <w:rsid w:val="0043563D"/>
    <w:rsid w:val="00441BA5"/>
    <w:rsid w:val="00442C80"/>
    <w:rsid w:val="004449A2"/>
    <w:rsid w:val="00445A12"/>
    <w:rsid w:val="00457619"/>
    <w:rsid w:val="0046081B"/>
    <w:rsid w:val="00463E60"/>
    <w:rsid w:val="00465501"/>
    <w:rsid w:val="00473087"/>
    <w:rsid w:val="004736C9"/>
    <w:rsid w:val="004746CD"/>
    <w:rsid w:val="00475F76"/>
    <w:rsid w:val="00476BFC"/>
    <w:rsid w:val="00481E34"/>
    <w:rsid w:val="00484098"/>
    <w:rsid w:val="00493551"/>
    <w:rsid w:val="004943F9"/>
    <w:rsid w:val="004A0A0B"/>
    <w:rsid w:val="004A3F6B"/>
    <w:rsid w:val="004A7AF8"/>
    <w:rsid w:val="004C3280"/>
    <w:rsid w:val="004C3C5C"/>
    <w:rsid w:val="004C453A"/>
    <w:rsid w:val="004D2172"/>
    <w:rsid w:val="004E3317"/>
    <w:rsid w:val="004E7770"/>
    <w:rsid w:val="004F1994"/>
    <w:rsid w:val="004F5AAD"/>
    <w:rsid w:val="0050119E"/>
    <w:rsid w:val="005145E5"/>
    <w:rsid w:val="00524CC2"/>
    <w:rsid w:val="00530E1B"/>
    <w:rsid w:val="0054252E"/>
    <w:rsid w:val="0054705E"/>
    <w:rsid w:val="00552879"/>
    <w:rsid w:val="005534C8"/>
    <w:rsid w:val="0055356F"/>
    <w:rsid w:val="005544D7"/>
    <w:rsid w:val="00556412"/>
    <w:rsid w:val="00562560"/>
    <w:rsid w:val="0057685A"/>
    <w:rsid w:val="0057764F"/>
    <w:rsid w:val="00591EA6"/>
    <w:rsid w:val="00594655"/>
    <w:rsid w:val="005A0256"/>
    <w:rsid w:val="005A108A"/>
    <w:rsid w:val="005A2B36"/>
    <w:rsid w:val="005B65B4"/>
    <w:rsid w:val="005B7135"/>
    <w:rsid w:val="005B7F53"/>
    <w:rsid w:val="005C21BA"/>
    <w:rsid w:val="005D16BD"/>
    <w:rsid w:val="005D2000"/>
    <w:rsid w:val="005D45EB"/>
    <w:rsid w:val="005D61BD"/>
    <w:rsid w:val="005E1102"/>
    <w:rsid w:val="005F3BC8"/>
    <w:rsid w:val="006119FD"/>
    <w:rsid w:val="00625F53"/>
    <w:rsid w:val="00630401"/>
    <w:rsid w:val="0063305B"/>
    <w:rsid w:val="006330BB"/>
    <w:rsid w:val="00644894"/>
    <w:rsid w:val="00646CD7"/>
    <w:rsid w:val="00646F24"/>
    <w:rsid w:val="006521C7"/>
    <w:rsid w:val="00676829"/>
    <w:rsid w:val="0067714F"/>
    <w:rsid w:val="00677AAC"/>
    <w:rsid w:val="00680309"/>
    <w:rsid w:val="00680750"/>
    <w:rsid w:val="006815C4"/>
    <w:rsid w:val="0068388D"/>
    <w:rsid w:val="00684CB9"/>
    <w:rsid w:val="00695607"/>
    <w:rsid w:val="006A05CD"/>
    <w:rsid w:val="006B6AB8"/>
    <w:rsid w:val="006B7DC7"/>
    <w:rsid w:val="006D1185"/>
    <w:rsid w:val="006D6066"/>
    <w:rsid w:val="006D7747"/>
    <w:rsid w:val="006E0736"/>
    <w:rsid w:val="006E7A69"/>
    <w:rsid w:val="00707118"/>
    <w:rsid w:val="00710349"/>
    <w:rsid w:val="00714440"/>
    <w:rsid w:val="00717251"/>
    <w:rsid w:val="0072193D"/>
    <w:rsid w:val="00724C32"/>
    <w:rsid w:val="0072674D"/>
    <w:rsid w:val="007304D6"/>
    <w:rsid w:val="0073194F"/>
    <w:rsid w:val="007465F8"/>
    <w:rsid w:val="00746639"/>
    <w:rsid w:val="00752596"/>
    <w:rsid w:val="00753505"/>
    <w:rsid w:val="00762746"/>
    <w:rsid w:val="007645F6"/>
    <w:rsid w:val="00764926"/>
    <w:rsid w:val="00767EA7"/>
    <w:rsid w:val="0077018E"/>
    <w:rsid w:val="00770C3E"/>
    <w:rsid w:val="007738D7"/>
    <w:rsid w:val="00781042"/>
    <w:rsid w:val="007824DB"/>
    <w:rsid w:val="007844D7"/>
    <w:rsid w:val="00794C0B"/>
    <w:rsid w:val="007A09A3"/>
    <w:rsid w:val="007A1538"/>
    <w:rsid w:val="007A60FD"/>
    <w:rsid w:val="007A634E"/>
    <w:rsid w:val="007B2C52"/>
    <w:rsid w:val="007B4FD8"/>
    <w:rsid w:val="007C3FC8"/>
    <w:rsid w:val="007D1308"/>
    <w:rsid w:val="007D4445"/>
    <w:rsid w:val="007D4766"/>
    <w:rsid w:val="007D7864"/>
    <w:rsid w:val="007E22B0"/>
    <w:rsid w:val="007E41DC"/>
    <w:rsid w:val="007E6435"/>
    <w:rsid w:val="007F2F73"/>
    <w:rsid w:val="007F560E"/>
    <w:rsid w:val="007F7F41"/>
    <w:rsid w:val="0080479C"/>
    <w:rsid w:val="00804F2D"/>
    <w:rsid w:val="0081093C"/>
    <w:rsid w:val="008266BA"/>
    <w:rsid w:val="00835F89"/>
    <w:rsid w:val="008429D1"/>
    <w:rsid w:val="0085032A"/>
    <w:rsid w:val="00854BEF"/>
    <w:rsid w:val="00854DC7"/>
    <w:rsid w:val="00857FE6"/>
    <w:rsid w:val="00867588"/>
    <w:rsid w:val="00875632"/>
    <w:rsid w:val="008765A3"/>
    <w:rsid w:val="00882CE1"/>
    <w:rsid w:val="00885CED"/>
    <w:rsid w:val="00896DBC"/>
    <w:rsid w:val="00897612"/>
    <w:rsid w:val="008A1060"/>
    <w:rsid w:val="008A53B8"/>
    <w:rsid w:val="008B329D"/>
    <w:rsid w:val="008B677A"/>
    <w:rsid w:val="008C389E"/>
    <w:rsid w:val="008D3326"/>
    <w:rsid w:val="008D465D"/>
    <w:rsid w:val="008E2416"/>
    <w:rsid w:val="008E6837"/>
    <w:rsid w:val="008E7D3A"/>
    <w:rsid w:val="008F2EED"/>
    <w:rsid w:val="008F35A3"/>
    <w:rsid w:val="00900A4B"/>
    <w:rsid w:val="00903DAA"/>
    <w:rsid w:val="009101CA"/>
    <w:rsid w:val="00917A43"/>
    <w:rsid w:val="0092293F"/>
    <w:rsid w:val="0094106F"/>
    <w:rsid w:val="00941F67"/>
    <w:rsid w:val="00947C6D"/>
    <w:rsid w:val="00951AC5"/>
    <w:rsid w:val="00952C34"/>
    <w:rsid w:val="009531E9"/>
    <w:rsid w:val="0095640E"/>
    <w:rsid w:val="009620AD"/>
    <w:rsid w:val="00962E39"/>
    <w:rsid w:val="009649AF"/>
    <w:rsid w:val="00965B4E"/>
    <w:rsid w:val="009761E6"/>
    <w:rsid w:val="009849A9"/>
    <w:rsid w:val="009867C5"/>
    <w:rsid w:val="00990746"/>
    <w:rsid w:val="00992310"/>
    <w:rsid w:val="009A2C0C"/>
    <w:rsid w:val="009B21E5"/>
    <w:rsid w:val="009B4B8F"/>
    <w:rsid w:val="009C4FEA"/>
    <w:rsid w:val="009C755E"/>
    <w:rsid w:val="009D0156"/>
    <w:rsid w:val="009D6F47"/>
    <w:rsid w:val="009E66A7"/>
    <w:rsid w:val="009F79EF"/>
    <w:rsid w:val="00A03D44"/>
    <w:rsid w:val="00A0401F"/>
    <w:rsid w:val="00A06A4E"/>
    <w:rsid w:val="00A11EA1"/>
    <w:rsid w:val="00A169C2"/>
    <w:rsid w:val="00A22898"/>
    <w:rsid w:val="00A33350"/>
    <w:rsid w:val="00A36711"/>
    <w:rsid w:val="00A41FF1"/>
    <w:rsid w:val="00A4225E"/>
    <w:rsid w:val="00A51291"/>
    <w:rsid w:val="00A546FC"/>
    <w:rsid w:val="00A552D7"/>
    <w:rsid w:val="00A559D5"/>
    <w:rsid w:val="00A60677"/>
    <w:rsid w:val="00A63920"/>
    <w:rsid w:val="00A65A14"/>
    <w:rsid w:val="00A679FB"/>
    <w:rsid w:val="00A71063"/>
    <w:rsid w:val="00A73D2B"/>
    <w:rsid w:val="00A80E02"/>
    <w:rsid w:val="00A924CF"/>
    <w:rsid w:val="00AA5788"/>
    <w:rsid w:val="00AA5FCA"/>
    <w:rsid w:val="00AB272E"/>
    <w:rsid w:val="00AB4E02"/>
    <w:rsid w:val="00AD340B"/>
    <w:rsid w:val="00AD3FE4"/>
    <w:rsid w:val="00AE18D9"/>
    <w:rsid w:val="00AE18F6"/>
    <w:rsid w:val="00AE19CD"/>
    <w:rsid w:val="00AE299F"/>
    <w:rsid w:val="00B03B7D"/>
    <w:rsid w:val="00B10B75"/>
    <w:rsid w:val="00B11003"/>
    <w:rsid w:val="00B14E94"/>
    <w:rsid w:val="00B17401"/>
    <w:rsid w:val="00B35092"/>
    <w:rsid w:val="00B40BBD"/>
    <w:rsid w:val="00B4183F"/>
    <w:rsid w:val="00B43518"/>
    <w:rsid w:val="00B43964"/>
    <w:rsid w:val="00B4616C"/>
    <w:rsid w:val="00B50756"/>
    <w:rsid w:val="00B63A29"/>
    <w:rsid w:val="00B645E5"/>
    <w:rsid w:val="00B73004"/>
    <w:rsid w:val="00B87EE4"/>
    <w:rsid w:val="00B90523"/>
    <w:rsid w:val="00BA3342"/>
    <w:rsid w:val="00BA6A6A"/>
    <w:rsid w:val="00BA751A"/>
    <w:rsid w:val="00BB54F6"/>
    <w:rsid w:val="00BB6CC5"/>
    <w:rsid w:val="00BC5B3F"/>
    <w:rsid w:val="00BD4238"/>
    <w:rsid w:val="00BF0824"/>
    <w:rsid w:val="00BF20E7"/>
    <w:rsid w:val="00C0327B"/>
    <w:rsid w:val="00C1361D"/>
    <w:rsid w:val="00C16222"/>
    <w:rsid w:val="00C251CA"/>
    <w:rsid w:val="00C279A4"/>
    <w:rsid w:val="00C36C1E"/>
    <w:rsid w:val="00C36D90"/>
    <w:rsid w:val="00C41C3C"/>
    <w:rsid w:val="00C42630"/>
    <w:rsid w:val="00C43205"/>
    <w:rsid w:val="00C43BA0"/>
    <w:rsid w:val="00C43BB0"/>
    <w:rsid w:val="00C6335A"/>
    <w:rsid w:val="00C65099"/>
    <w:rsid w:val="00C66072"/>
    <w:rsid w:val="00C67D56"/>
    <w:rsid w:val="00C76D0B"/>
    <w:rsid w:val="00C90B53"/>
    <w:rsid w:val="00C940B0"/>
    <w:rsid w:val="00C96A16"/>
    <w:rsid w:val="00CA23B7"/>
    <w:rsid w:val="00CB0375"/>
    <w:rsid w:val="00CB6A20"/>
    <w:rsid w:val="00CC09C0"/>
    <w:rsid w:val="00CC249B"/>
    <w:rsid w:val="00CC5A2D"/>
    <w:rsid w:val="00CD586A"/>
    <w:rsid w:val="00CE05C9"/>
    <w:rsid w:val="00CE0E11"/>
    <w:rsid w:val="00CE49FD"/>
    <w:rsid w:val="00D06588"/>
    <w:rsid w:val="00D07704"/>
    <w:rsid w:val="00D11BBD"/>
    <w:rsid w:val="00D12C76"/>
    <w:rsid w:val="00D22BB2"/>
    <w:rsid w:val="00D32A23"/>
    <w:rsid w:val="00D34177"/>
    <w:rsid w:val="00D41AFA"/>
    <w:rsid w:val="00D52013"/>
    <w:rsid w:val="00D520B5"/>
    <w:rsid w:val="00D576CC"/>
    <w:rsid w:val="00D65DF9"/>
    <w:rsid w:val="00D72215"/>
    <w:rsid w:val="00D75D5A"/>
    <w:rsid w:val="00D75F9A"/>
    <w:rsid w:val="00D77463"/>
    <w:rsid w:val="00D77DF4"/>
    <w:rsid w:val="00D87228"/>
    <w:rsid w:val="00D9695B"/>
    <w:rsid w:val="00DA550D"/>
    <w:rsid w:val="00DB3372"/>
    <w:rsid w:val="00DE1ED9"/>
    <w:rsid w:val="00DE3513"/>
    <w:rsid w:val="00DF17BF"/>
    <w:rsid w:val="00DF27FF"/>
    <w:rsid w:val="00DF38C2"/>
    <w:rsid w:val="00E04AAA"/>
    <w:rsid w:val="00E10154"/>
    <w:rsid w:val="00E1230C"/>
    <w:rsid w:val="00E17710"/>
    <w:rsid w:val="00E218D6"/>
    <w:rsid w:val="00E22A55"/>
    <w:rsid w:val="00E26750"/>
    <w:rsid w:val="00E375F7"/>
    <w:rsid w:val="00E42592"/>
    <w:rsid w:val="00E51E61"/>
    <w:rsid w:val="00E52789"/>
    <w:rsid w:val="00E55078"/>
    <w:rsid w:val="00E70BA8"/>
    <w:rsid w:val="00E71D0F"/>
    <w:rsid w:val="00E72843"/>
    <w:rsid w:val="00E73FF9"/>
    <w:rsid w:val="00E82C4C"/>
    <w:rsid w:val="00E8411F"/>
    <w:rsid w:val="00E906BC"/>
    <w:rsid w:val="00E91821"/>
    <w:rsid w:val="00E93D9E"/>
    <w:rsid w:val="00EB4888"/>
    <w:rsid w:val="00EC0576"/>
    <w:rsid w:val="00EC1D4F"/>
    <w:rsid w:val="00EE7274"/>
    <w:rsid w:val="00EF1450"/>
    <w:rsid w:val="00F06AFB"/>
    <w:rsid w:val="00F12EA1"/>
    <w:rsid w:val="00F13B5D"/>
    <w:rsid w:val="00F176F0"/>
    <w:rsid w:val="00F20EAB"/>
    <w:rsid w:val="00F352FE"/>
    <w:rsid w:val="00F36D2C"/>
    <w:rsid w:val="00F44370"/>
    <w:rsid w:val="00F5129B"/>
    <w:rsid w:val="00F51657"/>
    <w:rsid w:val="00F5424B"/>
    <w:rsid w:val="00F573C2"/>
    <w:rsid w:val="00F612E7"/>
    <w:rsid w:val="00F65C0C"/>
    <w:rsid w:val="00F921EE"/>
    <w:rsid w:val="00F92D63"/>
    <w:rsid w:val="00F961BE"/>
    <w:rsid w:val="00F979AB"/>
    <w:rsid w:val="00FA0D90"/>
    <w:rsid w:val="00FA27C2"/>
    <w:rsid w:val="00FB0EEF"/>
    <w:rsid w:val="00FB1512"/>
    <w:rsid w:val="00FC4B3F"/>
    <w:rsid w:val="00FD40B5"/>
    <w:rsid w:val="00FD6C3C"/>
    <w:rsid w:val="00FF4969"/>
    <w:rsid w:val="00FF5BCE"/>
    <w:rsid w:val="00FF5ECD"/>
    <w:rsid w:val="00FF639E"/>
    <w:rsid w:val="00FF6818"/>
    <w:rsid w:val="0A887BE7"/>
    <w:rsid w:val="1DCFA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7D8FB"/>
  <w15:chartTrackingRefBased/>
  <w15:docId w15:val="{6BA77911-1CE5-4F76-9896-235C7877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8"/>
    <w:qFormat/>
    <w:rsid w:val="00D34177"/>
    <w:pPr>
      <w:spacing w:after="320" w:line="280" w:lineRule="exact"/>
    </w:pPr>
    <w:rPr>
      <w:rFonts w:ascii="Calibri" w:eastAsiaTheme="minorHAnsi" w:hAnsi="Calibri" w:cs="Arial"/>
      <w:bCs/>
      <w:color w:val="50505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67714F"/>
    <w:pPr>
      <w:keepNext/>
      <w:spacing w:before="360"/>
      <w:outlineLvl w:val="0"/>
    </w:pPr>
    <w:rPr>
      <w:b/>
      <w:bCs w:val="0"/>
      <w:color w:val="3BC9D7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67714F"/>
    <w:pPr>
      <w:keepNext/>
      <w:keepLines/>
      <w:spacing w:before="240" w:after="80"/>
      <w:outlineLvl w:val="1"/>
    </w:pPr>
    <w:rPr>
      <w:rFonts w:eastAsia="Meiryo"/>
      <w:b/>
      <w:color w:val="04355E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67714F"/>
    <w:pPr>
      <w:keepNext/>
      <w:keepLines/>
      <w:spacing w:before="240" w:after="80"/>
      <w:ind w:left="851"/>
      <w:outlineLvl w:val="2"/>
    </w:pPr>
    <w:rPr>
      <w:rFonts w:eastAsia="Meiryo"/>
      <w:b/>
      <w:color w:val="04355E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67714F"/>
    <w:pPr>
      <w:keepNext/>
      <w:keepLines/>
      <w:spacing w:before="40" w:after="0"/>
      <w:ind w:left="851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Style1">
    <w:name w:val="List Style 1"/>
    <w:uiPriority w:val="99"/>
    <w:rsid w:val="00321EF6"/>
    <w:pPr>
      <w:numPr>
        <w:numId w:val="1"/>
      </w:numPr>
    </w:pPr>
  </w:style>
  <w:style w:type="paragraph" w:customStyle="1" w:styleId="Tabletext">
    <w:name w:val="Table text"/>
    <w:basedOn w:val="NWMPHNTableText"/>
    <w:uiPriority w:val="8"/>
    <w:qFormat/>
    <w:rsid w:val="007C3FC8"/>
    <w:pPr>
      <w:ind w:left="142"/>
    </w:pPr>
    <w:rPr>
      <w:sz w:val="20"/>
      <w:szCs w:val="24"/>
    </w:rPr>
  </w:style>
  <w:style w:type="numbering" w:customStyle="1" w:styleId="Style1">
    <w:name w:val="Style1"/>
    <w:uiPriority w:val="99"/>
    <w:rsid w:val="00321EF6"/>
    <w:pPr>
      <w:numPr>
        <w:numId w:val="2"/>
      </w:numPr>
    </w:pPr>
  </w:style>
  <w:style w:type="numbering" w:customStyle="1" w:styleId="Style2">
    <w:name w:val="Style2"/>
    <w:uiPriority w:val="99"/>
    <w:rsid w:val="00321EF6"/>
    <w:pPr>
      <w:numPr>
        <w:numId w:val="3"/>
      </w:numPr>
    </w:pPr>
  </w:style>
  <w:style w:type="numbering" w:customStyle="1" w:styleId="Style3">
    <w:name w:val="Style3"/>
    <w:uiPriority w:val="99"/>
    <w:rsid w:val="00321EF6"/>
    <w:pPr>
      <w:numPr>
        <w:numId w:val="4"/>
      </w:numPr>
    </w:pPr>
  </w:style>
  <w:style w:type="numbering" w:customStyle="1" w:styleId="Style4">
    <w:name w:val="Style4"/>
    <w:uiPriority w:val="99"/>
    <w:rsid w:val="00321EF6"/>
    <w:pPr>
      <w:numPr>
        <w:numId w:val="5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67714F"/>
    <w:rPr>
      <w:rFonts w:ascii="Calibri" w:eastAsiaTheme="minorHAnsi" w:hAnsi="Calibri" w:cs="Arial"/>
      <w:b/>
      <w:color w:val="3BC9D7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67714F"/>
    <w:rPr>
      <w:rFonts w:ascii="Calibri" w:eastAsia="Meiryo" w:hAnsi="Calibri" w:cs="Arial"/>
      <w:b/>
      <w:bCs/>
      <w:color w:val="04355E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rsid w:val="0067714F"/>
    <w:rPr>
      <w:rFonts w:ascii="Calibri" w:eastAsia="Meiryo" w:hAnsi="Calibri" w:cs="Arial"/>
      <w:b/>
      <w:bCs/>
      <w:color w:val="04355E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321EF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1EF6"/>
    <w:rPr>
      <w:rFonts w:ascii="Arial" w:eastAsia="Calibri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1E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EF6"/>
    <w:rPr>
      <w:rFonts w:ascii="Arial" w:eastAsia="Calibri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21E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EF6"/>
    <w:rPr>
      <w:rFonts w:ascii="Arial" w:eastAsia="Calibri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21EF6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321EF6"/>
  </w:style>
  <w:style w:type="paragraph" w:styleId="Title">
    <w:name w:val="Title"/>
    <w:basedOn w:val="Normal"/>
    <w:next w:val="Normal"/>
    <w:link w:val="TitleChar"/>
    <w:uiPriority w:val="10"/>
    <w:rsid w:val="00321EF6"/>
    <w:rPr>
      <w:b/>
      <w:bCs w:val="0"/>
      <w:color w:val="003E6A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21EF6"/>
    <w:rPr>
      <w:rFonts w:ascii="Arial" w:eastAsia="Calibri" w:hAnsi="Arial" w:cs="Arial"/>
      <w:b/>
      <w:bCs/>
      <w:color w:val="003E6A"/>
      <w:sz w:val="40"/>
      <w:szCs w:val="4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EF6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EF6"/>
    <w:rPr>
      <w:rFonts w:ascii="Arial" w:eastAsia="Calibri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2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21EF6"/>
    <w:rPr>
      <w:color w:val="808080"/>
    </w:rPr>
  </w:style>
  <w:style w:type="paragraph" w:styleId="ListParagraph">
    <w:name w:val="List Paragraph"/>
    <w:basedOn w:val="NWMPHNBodyBulletedList"/>
    <w:uiPriority w:val="34"/>
    <w:rsid w:val="006815C4"/>
  </w:style>
  <w:style w:type="paragraph" w:customStyle="1" w:styleId="PHNTableHeadingWhite">
    <w:name w:val="PHN Table Heading White"/>
    <w:basedOn w:val="Heading2"/>
    <w:uiPriority w:val="8"/>
    <w:rsid w:val="009867C5"/>
    <w:pPr>
      <w:keepLines w:val="0"/>
      <w:spacing w:before="360" w:after="200"/>
    </w:pPr>
    <w:rPr>
      <w:bCs w:val="0"/>
      <w:color w:val="FFFFFF"/>
      <w:sz w:val="20"/>
      <w:lang w:val="en-US"/>
    </w:rPr>
  </w:style>
  <w:style w:type="paragraph" w:customStyle="1" w:styleId="NWMPHNDocumentTitleInside">
    <w:name w:val="NWMPHN Document Title Inside"/>
    <w:basedOn w:val="Heading1"/>
    <w:qFormat/>
    <w:rsid w:val="009867C5"/>
    <w:pPr>
      <w:spacing w:before="0" w:after="480" w:line="480" w:lineRule="exact"/>
    </w:pPr>
    <w:rPr>
      <w:rFonts w:asciiTheme="minorHAnsi" w:hAnsiTheme="minorHAnsi"/>
      <w:sz w:val="48"/>
      <w:szCs w:val="48"/>
    </w:rPr>
  </w:style>
  <w:style w:type="paragraph" w:customStyle="1" w:styleId="NWMPHNTableText">
    <w:name w:val="NWMPHN Table Text"/>
    <w:uiPriority w:val="8"/>
    <w:rsid w:val="009867C5"/>
    <w:pPr>
      <w:spacing w:before="40" w:after="40" w:line="240" w:lineRule="auto"/>
    </w:pPr>
    <w:rPr>
      <w:rFonts w:eastAsiaTheme="minorHAnsi" w:cs="Arial"/>
      <w:bCs/>
      <w:color w:val="04355E"/>
      <w:sz w:val="18"/>
    </w:rPr>
  </w:style>
  <w:style w:type="character" w:customStyle="1" w:styleId="Heading4Char">
    <w:name w:val="Heading 4 Char"/>
    <w:basedOn w:val="DefaultParagraphFont"/>
    <w:link w:val="Heading4"/>
    <w:uiPriority w:val="4"/>
    <w:rsid w:val="0067714F"/>
    <w:rPr>
      <w:rFonts w:asciiTheme="majorHAnsi" w:eastAsiaTheme="majorEastAsia" w:hAnsiTheme="majorHAnsi" w:cstheme="majorBidi"/>
      <w:bCs/>
      <w:i/>
      <w:iCs/>
      <w:color w:val="2F5496" w:themeColor="accent1" w:themeShade="BF"/>
      <w:szCs w:val="20"/>
    </w:rPr>
  </w:style>
  <w:style w:type="paragraph" w:styleId="Quote">
    <w:name w:val="Quote"/>
    <w:basedOn w:val="Normal"/>
    <w:next w:val="Normal"/>
    <w:link w:val="QuoteChar"/>
    <w:uiPriority w:val="29"/>
    <w:rsid w:val="009867C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7C5"/>
    <w:rPr>
      <w:rFonts w:eastAsiaTheme="minorEastAsia" w:cs="Arial"/>
      <w:i/>
      <w:iCs/>
      <w:color w:val="404040" w:themeColor="text1" w:themeTint="BF"/>
    </w:rPr>
  </w:style>
  <w:style w:type="paragraph" w:customStyle="1" w:styleId="NWMPHNBodyText">
    <w:name w:val="NWMPHN Body Text"/>
    <w:link w:val="NWMPHNBodyTextChar"/>
    <w:rsid w:val="00A06A4E"/>
    <w:pPr>
      <w:spacing w:before="120" w:after="360" w:line="280" w:lineRule="exact"/>
    </w:pPr>
    <w:rPr>
      <w:rFonts w:eastAsiaTheme="minorHAnsi" w:cs="Arial"/>
      <w:bCs/>
      <w:color w:val="505050"/>
    </w:rPr>
  </w:style>
  <w:style w:type="paragraph" w:customStyle="1" w:styleId="NWMPHNBodyBulletedList">
    <w:name w:val="NWMPHN Body Bulleted List"/>
    <w:basedOn w:val="NWMPHNBodyText"/>
    <w:link w:val="NWMPHNBodyBulletedListChar"/>
    <w:rsid w:val="00A06A4E"/>
    <w:pPr>
      <w:numPr>
        <w:numId w:val="26"/>
      </w:numPr>
      <w:spacing w:after="240" w:line="360" w:lineRule="exact"/>
      <w:contextualSpacing/>
    </w:pPr>
    <w:rPr>
      <w:rFonts w:ascii="Calibri" w:hAnsi="Calibri"/>
      <w:bCs w:val="0"/>
      <w:szCs w:val="20"/>
    </w:rPr>
  </w:style>
  <w:style w:type="paragraph" w:customStyle="1" w:styleId="NWMPHNFootertext">
    <w:name w:val="NWMPHN Footer text"/>
    <w:uiPriority w:val="8"/>
    <w:rsid w:val="003E159E"/>
    <w:pPr>
      <w:ind w:left="-284"/>
    </w:pPr>
    <w:rPr>
      <w:rFonts w:ascii="Calibri" w:eastAsiaTheme="minorHAnsi" w:hAnsi="Calibri" w:cs="Arial"/>
      <w:bCs/>
      <w:color w:val="505050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7A60FD"/>
    <w:rPr>
      <w:color w:val="0563C1" w:themeColor="hyperlink"/>
      <w:u w:val="single"/>
    </w:rPr>
  </w:style>
  <w:style w:type="paragraph" w:customStyle="1" w:styleId="DocumentHeadingHeader">
    <w:name w:val="Document Heading (Header)"/>
    <w:link w:val="DocumentHeadingHeaderChar"/>
    <w:uiPriority w:val="99"/>
    <w:qFormat/>
    <w:rsid w:val="00C67D56"/>
    <w:rPr>
      <w:rFonts w:ascii="Calibri" w:eastAsiaTheme="minorHAnsi" w:hAnsi="Calibri" w:cs="Arial"/>
      <w:b/>
      <w:bCs/>
      <w:i/>
      <w:color w:val="FFFFFF" w:themeColor="background1"/>
      <w:sz w:val="36"/>
      <w:szCs w:val="36"/>
    </w:rPr>
  </w:style>
  <w:style w:type="character" w:customStyle="1" w:styleId="DocumentHeadingHeaderChar">
    <w:name w:val="Document Heading (Header) Char"/>
    <w:basedOn w:val="DefaultParagraphFont"/>
    <w:link w:val="DocumentHeadingHeader"/>
    <w:uiPriority w:val="99"/>
    <w:rsid w:val="00C67D56"/>
    <w:rPr>
      <w:rFonts w:ascii="Calibri" w:eastAsiaTheme="minorHAnsi" w:hAnsi="Calibri" w:cs="Arial"/>
      <w:b/>
      <w:bCs/>
      <w:i/>
      <w:color w:val="FFFFFF" w:themeColor="background1"/>
      <w:sz w:val="36"/>
      <w:szCs w:val="36"/>
    </w:rPr>
  </w:style>
  <w:style w:type="table" w:customStyle="1" w:styleId="NWMPHNTableColour">
    <w:name w:val="NWMPHN Table (Colour)"/>
    <w:basedOn w:val="TableNormal"/>
    <w:uiPriority w:val="99"/>
    <w:rsid w:val="0035279B"/>
    <w:pPr>
      <w:spacing w:after="0" w:line="240" w:lineRule="auto"/>
    </w:pPr>
    <w:rPr>
      <w:rFonts w:eastAsiaTheme="minorEastAsia"/>
      <w:color w:val="07365D"/>
      <w:sz w:val="24"/>
      <w:szCs w:val="24"/>
    </w:rPr>
    <w:tblPr>
      <w:tblStyleRowBandSize w:val="1"/>
      <w:tblBorders>
        <w:insideV w:val="single" w:sz="4" w:space="0" w:color="07365D"/>
      </w:tblBorders>
      <w:tblCellMar>
        <w:top w:w="113" w:type="dxa"/>
        <w:bottom w:w="113" w:type="dxa"/>
      </w:tblCellMar>
    </w:tblPr>
    <w:tcPr>
      <w:shd w:val="clear" w:color="auto" w:fill="07365D"/>
    </w:tcPr>
    <w:tblStylePr w:type="band1Horz">
      <w:tblPr/>
      <w:tcPr>
        <w:shd w:val="clear" w:color="auto" w:fill="D1EBF0"/>
      </w:tcPr>
    </w:tblStylePr>
    <w:tblStylePr w:type="band2Horz">
      <w:rPr>
        <w:color w:val="07365D"/>
      </w:rPr>
      <w:tblPr/>
      <w:tcPr>
        <w:shd w:val="clear" w:color="auto" w:fill="F0F9FB"/>
      </w:tcPr>
    </w:tblStylePr>
  </w:style>
  <w:style w:type="paragraph" w:customStyle="1" w:styleId="Documentcontroltabletext">
    <w:name w:val="Document control table text"/>
    <w:basedOn w:val="Normal"/>
    <w:link w:val="DocumentcontroltabletextChar"/>
    <w:uiPriority w:val="7"/>
    <w:rsid w:val="0035279B"/>
    <w:pPr>
      <w:keepNext/>
      <w:keepLines/>
      <w:framePr w:hSpace="180" w:wrap="around" w:vAnchor="page" w:hAnchor="margin" w:y="2477"/>
      <w:spacing w:after="0" w:line="240" w:lineRule="auto"/>
      <w:jc w:val="both"/>
    </w:pPr>
    <w:rPr>
      <w:rFonts w:asciiTheme="minorHAnsi" w:eastAsiaTheme="minorEastAsia" w:hAnsiTheme="minorHAnsi"/>
      <w:bCs w:val="0"/>
      <w:color w:val="07365D"/>
      <w:sz w:val="20"/>
      <w:lang w:val="en-US"/>
    </w:rPr>
  </w:style>
  <w:style w:type="paragraph" w:customStyle="1" w:styleId="DocumentControlTableHeading">
    <w:name w:val="Document Control Table Heading"/>
    <w:basedOn w:val="Heading2"/>
    <w:link w:val="DocumentControlTableHeadingChar"/>
    <w:uiPriority w:val="7"/>
    <w:rsid w:val="0035279B"/>
    <w:pPr>
      <w:framePr w:hSpace="180" w:wrap="around" w:vAnchor="page" w:hAnchor="margin" w:y="2477"/>
      <w:spacing w:before="0" w:after="0"/>
      <w:outlineLvl w:val="9"/>
    </w:pPr>
  </w:style>
  <w:style w:type="character" w:customStyle="1" w:styleId="DocumentcontroltabletextChar">
    <w:name w:val="Document control table text Char"/>
    <w:basedOn w:val="DefaultParagraphFont"/>
    <w:link w:val="Documentcontroltabletext"/>
    <w:uiPriority w:val="7"/>
    <w:rsid w:val="0035279B"/>
    <w:rPr>
      <w:rFonts w:eastAsiaTheme="minorEastAsia" w:cs="Arial"/>
      <w:color w:val="07365D"/>
      <w:sz w:val="20"/>
      <w:szCs w:val="20"/>
      <w:lang w:val="en-US"/>
    </w:rPr>
  </w:style>
  <w:style w:type="character" w:customStyle="1" w:styleId="DocumentControlTableHeadingChar">
    <w:name w:val="Document Control Table Heading Char"/>
    <w:basedOn w:val="Heading2Char"/>
    <w:link w:val="DocumentControlTableHeading"/>
    <w:uiPriority w:val="7"/>
    <w:rsid w:val="0035279B"/>
    <w:rPr>
      <w:rFonts w:ascii="Calibri" w:eastAsia="Meiryo" w:hAnsi="Calibri" w:cs="Arial"/>
      <w:b/>
      <w:bCs/>
      <w:color w:val="04355E"/>
      <w:szCs w:val="20"/>
    </w:rPr>
  </w:style>
  <w:style w:type="paragraph" w:customStyle="1" w:styleId="Style5">
    <w:name w:val="Style5"/>
    <w:basedOn w:val="NWMPHNBodyText"/>
    <w:link w:val="Style5Char"/>
    <w:uiPriority w:val="8"/>
    <w:rsid w:val="003A4962"/>
    <w:pPr>
      <w:numPr>
        <w:numId w:val="31"/>
      </w:numPr>
      <w:spacing w:after="120"/>
      <w:ind w:left="714" w:hanging="357"/>
    </w:pPr>
  </w:style>
  <w:style w:type="paragraph" w:customStyle="1" w:styleId="NWMPHNSecondBulletStyle">
    <w:name w:val="NWMPHN Second Bullet Style"/>
    <w:basedOn w:val="NWMPHNBodyBulletedList"/>
    <w:link w:val="NWMPHNSecondBulletStyleChar"/>
    <w:uiPriority w:val="8"/>
    <w:qFormat/>
    <w:rsid w:val="00A06A4E"/>
    <w:pPr>
      <w:numPr>
        <w:numId w:val="34"/>
      </w:numPr>
    </w:pPr>
  </w:style>
  <w:style w:type="character" w:customStyle="1" w:styleId="NWMPHNBodyTextChar">
    <w:name w:val="NWMPHN Body Text Char"/>
    <w:basedOn w:val="DefaultParagraphFont"/>
    <w:link w:val="NWMPHNBodyText"/>
    <w:uiPriority w:val="5"/>
    <w:rsid w:val="00A06A4E"/>
    <w:rPr>
      <w:rFonts w:eastAsiaTheme="minorHAnsi" w:cs="Arial"/>
      <w:bCs/>
      <w:color w:val="505050"/>
    </w:rPr>
  </w:style>
  <w:style w:type="character" w:customStyle="1" w:styleId="Style5Char">
    <w:name w:val="Style5 Char"/>
    <w:basedOn w:val="NWMPHNBodyTextChar"/>
    <w:link w:val="Style5"/>
    <w:uiPriority w:val="8"/>
    <w:rsid w:val="003A4962"/>
    <w:rPr>
      <w:rFonts w:eastAsiaTheme="minorHAnsi" w:cs="Arial"/>
      <w:bCs/>
      <w:color w:val="505050"/>
    </w:rPr>
  </w:style>
  <w:style w:type="character" w:customStyle="1" w:styleId="NWMPHNSecondBulletStyleChar">
    <w:name w:val="NWMPHN Second Bullet Style Char"/>
    <w:basedOn w:val="NWMPHNBodyTextChar"/>
    <w:link w:val="NWMPHNSecondBulletStyle"/>
    <w:uiPriority w:val="8"/>
    <w:rsid w:val="00A06A4E"/>
    <w:rPr>
      <w:rFonts w:ascii="Calibri" w:eastAsiaTheme="minorHAnsi" w:hAnsi="Calibri" w:cs="Arial"/>
      <w:bCs w:val="0"/>
      <w:color w:val="505050"/>
      <w:szCs w:val="20"/>
    </w:rPr>
  </w:style>
  <w:style w:type="paragraph" w:customStyle="1" w:styleId="NWMPHNDotpoint1">
    <w:name w:val="NWMPHN Dot point 1"/>
    <w:basedOn w:val="NWMPHNBodyBulletedList"/>
    <w:link w:val="NWMPHNDotpoint1Char"/>
    <w:uiPriority w:val="8"/>
    <w:qFormat/>
    <w:rsid w:val="007C3FC8"/>
    <w:pPr>
      <w:spacing w:before="0" w:after="40" w:line="280" w:lineRule="exact"/>
      <w:contextualSpacing w:val="0"/>
    </w:pPr>
  </w:style>
  <w:style w:type="character" w:customStyle="1" w:styleId="NWMPHNBodyBulletedListChar">
    <w:name w:val="NWMPHN Body Bulleted List Char"/>
    <w:basedOn w:val="NWMPHNBodyTextChar"/>
    <w:link w:val="NWMPHNBodyBulletedList"/>
    <w:rsid w:val="007C3FC8"/>
    <w:rPr>
      <w:rFonts w:ascii="Calibri" w:eastAsiaTheme="minorHAnsi" w:hAnsi="Calibri" w:cs="Arial"/>
      <w:bCs w:val="0"/>
      <w:color w:val="505050"/>
      <w:szCs w:val="20"/>
    </w:rPr>
  </w:style>
  <w:style w:type="character" w:customStyle="1" w:styleId="NWMPHNDotpoint1Char">
    <w:name w:val="NWMPHN Dot point 1 Char"/>
    <w:basedOn w:val="NWMPHNBodyBulletedListChar"/>
    <w:link w:val="NWMPHNDotpoint1"/>
    <w:uiPriority w:val="8"/>
    <w:rsid w:val="007C3FC8"/>
    <w:rPr>
      <w:rFonts w:ascii="Calibri" w:eastAsiaTheme="minorHAnsi" w:hAnsi="Calibri" w:cs="Arial"/>
      <w:bCs w:val="0"/>
      <w:color w:val="505050"/>
      <w:szCs w:val="20"/>
    </w:rPr>
  </w:style>
  <w:style w:type="paragraph" w:customStyle="1" w:styleId="footeracknowledgementtext">
    <w:name w:val="footer acknowledgement text"/>
    <w:link w:val="footeracknowledgementtextChar"/>
    <w:uiPriority w:val="8"/>
    <w:rsid w:val="003E159E"/>
    <w:pPr>
      <w:spacing w:after="0" w:line="200" w:lineRule="exact"/>
      <w:jc w:val="both"/>
    </w:pPr>
    <w:rPr>
      <w:rFonts w:ascii="Calibri" w:eastAsiaTheme="minorHAnsi" w:hAnsi="Calibri" w:cs="Arial"/>
      <w:bCs/>
      <w:color w:val="505050"/>
      <w:sz w:val="16"/>
      <w:szCs w:val="16"/>
    </w:rPr>
  </w:style>
  <w:style w:type="character" w:customStyle="1" w:styleId="footeracknowledgementtextChar">
    <w:name w:val="footer acknowledgement text Char"/>
    <w:basedOn w:val="DefaultParagraphFont"/>
    <w:link w:val="footeracknowledgementtext"/>
    <w:uiPriority w:val="8"/>
    <w:rsid w:val="003E159E"/>
    <w:rPr>
      <w:rFonts w:ascii="Calibri" w:eastAsiaTheme="minorHAnsi" w:hAnsi="Calibri" w:cs="Arial"/>
      <w:bCs/>
      <w:color w:val="505050"/>
      <w:sz w:val="16"/>
      <w:szCs w:val="16"/>
    </w:rPr>
  </w:style>
  <w:style w:type="character" w:styleId="UnresolvedMention">
    <w:name w:val="Unresolved Mention"/>
    <w:basedOn w:val="DefaultParagraphFont"/>
    <w:uiPriority w:val="99"/>
    <w:rsid w:val="000E1EB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uiPriority w:val="59"/>
    <w:rsid w:val="001F648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62560"/>
    <w:rPr>
      <w:color w:val="954F72" w:themeColor="followedHyperlink"/>
      <w:u w:val="single"/>
    </w:rPr>
  </w:style>
  <w:style w:type="character" w:customStyle="1" w:styleId="Style6">
    <w:name w:val="Style6"/>
    <w:basedOn w:val="DefaultParagraphFont"/>
    <w:uiPriority w:val="1"/>
    <w:rsid w:val="00857FE6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FF5BCE"/>
    <w:pPr>
      <w:spacing w:after="0" w:line="240" w:lineRule="auto"/>
    </w:pPr>
    <w:rPr>
      <w:rFonts w:ascii="Calibri" w:eastAsiaTheme="minorHAnsi" w:hAnsi="Calibri" w:cs="Arial"/>
      <w:bCs/>
      <w:color w:val="50505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0B75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0B75"/>
    <w:rPr>
      <w:rFonts w:ascii="Calibri" w:eastAsiaTheme="minorHAnsi" w:hAnsi="Calibri" w:cs="Arial"/>
      <w:bCs/>
      <w:color w:val="50505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0B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br.business.gov.au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p.prompt.org.au/download/251204?code=b82602b3-6f64-4036-8891-a0b7008247d8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prompt.org.au/download/251204?code=b82602b3-6f64-4036-8891-a0b7008247d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r.business.gov.a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CA1BF111D34009A296E34A165DE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F7C1C-BEF6-477E-A313-E3FBFD078A79}"/>
      </w:docPartPr>
      <w:docPartBody>
        <w:p w:rsidR="00E04AAA" w:rsidRDefault="00C72102" w:rsidP="008B677A">
          <w:pPr>
            <w:pStyle w:val="F2CA1BF111D34009A296E34A165DE02B"/>
          </w:pPr>
          <w:r w:rsidRPr="007E22B0">
            <w:rPr>
              <w:rStyle w:val="PlaceholderText"/>
              <w:i/>
              <w:iCs/>
              <w:color w:val="0000FF"/>
              <w:szCs w:val="22"/>
            </w:rPr>
            <w:t>NWMPHN staff to insert C</w:t>
          </w:r>
          <w:r>
            <w:rPr>
              <w:rStyle w:val="PlaceholderText"/>
              <w:i/>
              <w:iCs/>
              <w:color w:val="0000FF"/>
              <w:szCs w:val="22"/>
            </w:rPr>
            <w:t xml:space="preserve">ommissioning </w:t>
          </w:r>
          <w:r w:rsidRPr="007E22B0">
            <w:rPr>
              <w:rStyle w:val="PlaceholderText"/>
              <w:i/>
              <w:iCs/>
              <w:color w:val="0000FF"/>
              <w:szCs w:val="22"/>
            </w:rPr>
            <w:t>M</w:t>
          </w:r>
          <w:r>
            <w:rPr>
              <w:rStyle w:val="PlaceholderText"/>
              <w:i/>
              <w:iCs/>
              <w:color w:val="0000FF"/>
              <w:szCs w:val="22"/>
            </w:rPr>
            <w:t xml:space="preserve">anagement </w:t>
          </w:r>
          <w:r w:rsidRPr="007E22B0">
            <w:rPr>
              <w:rStyle w:val="PlaceholderText"/>
              <w:i/>
              <w:iCs/>
              <w:color w:val="0000FF"/>
              <w:szCs w:val="22"/>
            </w:rPr>
            <w:t>S</w:t>
          </w:r>
          <w:r>
            <w:rPr>
              <w:rStyle w:val="PlaceholderText"/>
              <w:i/>
              <w:iCs/>
              <w:color w:val="0000FF"/>
              <w:szCs w:val="22"/>
            </w:rPr>
            <w:t>ystem (CMS)</w:t>
          </w:r>
          <w:r w:rsidRPr="007E22B0">
            <w:rPr>
              <w:rStyle w:val="PlaceholderText"/>
              <w:i/>
              <w:iCs/>
              <w:color w:val="0000FF"/>
              <w:szCs w:val="22"/>
            </w:rPr>
            <w:t xml:space="preserve"> ID/Tenderlink ID/Reference Number</w:t>
          </w:r>
          <w:r>
            <w:rPr>
              <w:rStyle w:val="FootnoteReference"/>
              <w:i/>
              <w:iCs/>
              <w:color w:val="0000FF"/>
              <w:szCs w:val="22"/>
            </w:rPr>
            <w:footnoteReference w:id="1"/>
          </w:r>
          <w:r w:rsidRPr="007E22B0">
            <w:rPr>
              <w:rStyle w:val="PlaceholderText"/>
              <w:i/>
              <w:iCs/>
              <w:color w:val="0000FF"/>
              <w:szCs w:val="22"/>
            </w:rPr>
            <w:t xml:space="preserve"> and RFx title PRIOR to issuing the commitment letter to suppliers.</w:t>
          </w:r>
          <w:r w:rsidRPr="007E22B0">
            <w:rPr>
              <w:rStyle w:val="PlaceholderText"/>
              <w:i/>
              <w:iCs/>
              <w:szCs w:val="22"/>
            </w:rPr>
            <w:t xml:space="preserve"> </w:t>
          </w:r>
        </w:p>
      </w:docPartBody>
    </w:docPart>
    <w:docPart>
      <w:docPartPr>
        <w:name w:val="E9A053FCBF304D27B457F1C322B70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13E0D-454A-4FC1-8C54-10293440784D}"/>
      </w:docPartPr>
      <w:docPartBody>
        <w:p w:rsidR="00952C34" w:rsidRDefault="00C72102" w:rsidP="008B677A">
          <w:pPr>
            <w:pStyle w:val="E9A053FCBF304D27B457F1C322B70387"/>
          </w:pPr>
          <w:r w:rsidRPr="007E22B0">
            <w:rPr>
              <w:rStyle w:val="PlaceholderText"/>
              <w:color w:val="0000FF"/>
              <w:sz w:val="20"/>
            </w:rPr>
            <w:t>Click or tap to enter a date.</w:t>
          </w:r>
        </w:p>
      </w:docPartBody>
    </w:docPart>
    <w:docPart>
      <w:docPartPr>
        <w:name w:val="D0B4FBA65E3D4D4481A7BF59BB6C1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48973-7B8B-4EB8-93E4-102CBE70584D}"/>
      </w:docPartPr>
      <w:docPartBody>
        <w:p w:rsidR="00952C34" w:rsidRDefault="00C72102" w:rsidP="008B677A">
          <w:pPr>
            <w:pStyle w:val="D0B4FBA65E3D4D4481A7BF59BB6C1275"/>
          </w:pPr>
          <w:r w:rsidRPr="007E22B0">
            <w:rPr>
              <w:color w:val="0000FF"/>
              <w:sz w:val="20"/>
            </w:rPr>
            <w:t>S</w:t>
          </w:r>
          <w:r w:rsidRPr="007E22B0">
            <w:rPr>
              <w:rStyle w:val="PlaceholderText"/>
              <w:color w:val="0000FF"/>
              <w:sz w:val="20"/>
            </w:rPr>
            <w:t xml:space="preserve">upplier to insert legal entity’s name as listed on the </w:t>
          </w:r>
          <w:hyperlink r:id="rId6" w:history="1">
            <w:r w:rsidR="00952C34" w:rsidRPr="007E22B0">
              <w:rPr>
                <w:rStyle w:val="Hyperlink"/>
                <w:color w:val="0000FF"/>
                <w:sz w:val="20"/>
              </w:rPr>
              <w:t>Australian Business Register</w:t>
            </w:r>
          </w:hyperlink>
          <w:r w:rsidRPr="007E22B0">
            <w:rPr>
              <w:rStyle w:val="PlaceholderText"/>
              <w:color w:val="0000FF"/>
              <w:sz w:val="20"/>
            </w:rPr>
            <w:t>.</w:t>
          </w:r>
        </w:p>
      </w:docPartBody>
    </w:docPart>
    <w:docPart>
      <w:docPartPr>
        <w:name w:val="62B7862227F44607AB2801A0C2EFD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1CD41-F0A5-4ADA-8D46-58E634FA43A0}"/>
      </w:docPartPr>
      <w:docPartBody>
        <w:p w:rsidR="00952C34" w:rsidRDefault="00C72102" w:rsidP="008B677A">
          <w:pPr>
            <w:pStyle w:val="62B7862227F44607AB2801A0C2EFD869"/>
          </w:pPr>
          <w:r w:rsidRPr="007E22B0">
            <w:rPr>
              <w:color w:val="0000FF"/>
              <w:sz w:val="20"/>
            </w:rPr>
            <w:t>S</w:t>
          </w:r>
          <w:r w:rsidRPr="007E22B0">
            <w:rPr>
              <w:rStyle w:val="PlaceholderText"/>
              <w:color w:val="0000FF"/>
              <w:sz w:val="20"/>
            </w:rPr>
            <w:t>upplier to insert authorised representative’s full name.</w:t>
          </w:r>
        </w:p>
      </w:docPartBody>
    </w:docPart>
    <w:docPart>
      <w:docPartPr>
        <w:name w:val="9CB6AD9D0C504C9EB7F55BAAEF008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00417-4815-4E5D-ACB0-3363722360CC}"/>
      </w:docPartPr>
      <w:docPartBody>
        <w:p w:rsidR="00952C34" w:rsidRDefault="00C72102" w:rsidP="008B677A">
          <w:pPr>
            <w:pStyle w:val="9CB6AD9D0C504C9EB7F55BAAEF008512"/>
          </w:pPr>
          <w:r w:rsidRPr="007E22B0">
            <w:rPr>
              <w:color w:val="0000FF"/>
              <w:sz w:val="20"/>
            </w:rPr>
            <w:t>S</w:t>
          </w:r>
          <w:r w:rsidRPr="007E22B0">
            <w:rPr>
              <w:rStyle w:val="PlaceholderText"/>
              <w:color w:val="0000FF"/>
              <w:sz w:val="20"/>
            </w:rPr>
            <w:t>upplier to insert authorised representative’s position title.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778C" w:rsidRDefault="0031778C">
      <w:pPr>
        <w:spacing w:after="0" w:line="240" w:lineRule="auto"/>
      </w:pPr>
      <w:r>
        <w:separator/>
      </w:r>
    </w:p>
  </w:endnote>
  <w:endnote w:type="continuationSeparator" w:id="0">
    <w:p w:rsidR="0031778C" w:rsidRDefault="0031778C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778C" w:rsidRDefault="0031778C" w:rsidP="0085032A">
      <w:pPr>
        <w:spacing w:after="0" w:line="240" w:lineRule="auto"/>
      </w:pPr>
      <w:r>
        <w:separator/>
      </w:r>
    </w:p>
  </w:footnote>
  <w:footnote w:type="continuationSeparator" w:id="0">
    <w:p w:rsidR="0031778C" w:rsidRDefault="0031778C" w:rsidP="0085032A">
      <w:pPr>
        <w:spacing w:after="0" w:line="240" w:lineRule="auto"/>
      </w:pPr>
      <w:r>
        <w:continuationSeparator/>
      </w:r>
    </w:p>
  </w:footnote>
  <w:footnote w:id="1">
    <w:p w:rsidR="008B677A" w:rsidRPr="00A73D2B" w:rsidRDefault="00C72102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1A49FA">
        <w:rPr>
          <w:sz w:val="18"/>
          <w:szCs w:val="18"/>
        </w:rPr>
        <w:t xml:space="preserve">CMS ID: This is generated automatically in CMS as a Placeholder or Pre-Contract. Tenderlink ID: This is generated automatically in Tenderlink as the tender number. Reference number or unique identifier: this is to be used if the </w:t>
      </w:r>
      <w:r w:rsidRPr="00A73D2B">
        <w:rPr>
          <w:sz w:val="18"/>
          <w:szCs w:val="18"/>
        </w:rPr>
        <w:t>procurement activity is not managed via CMS or Tenderlink (e.g. Grants).</w:t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9A"/>
    <w:rsid w:val="00011CBB"/>
    <w:rsid w:val="00012BB9"/>
    <w:rsid w:val="00032BB2"/>
    <w:rsid w:val="00080D9D"/>
    <w:rsid w:val="001504C6"/>
    <w:rsid w:val="0027462C"/>
    <w:rsid w:val="002D18E4"/>
    <w:rsid w:val="0031778C"/>
    <w:rsid w:val="00324B4E"/>
    <w:rsid w:val="003C4A31"/>
    <w:rsid w:val="003D042D"/>
    <w:rsid w:val="00441BA5"/>
    <w:rsid w:val="00524CC2"/>
    <w:rsid w:val="0057685A"/>
    <w:rsid w:val="00607B5A"/>
    <w:rsid w:val="00705D55"/>
    <w:rsid w:val="007304D6"/>
    <w:rsid w:val="0074326D"/>
    <w:rsid w:val="00757A95"/>
    <w:rsid w:val="007F560E"/>
    <w:rsid w:val="0080479C"/>
    <w:rsid w:val="0085032A"/>
    <w:rsid w:val="008B18DE"/>
    <w:rsid w:val="008B677A"/>
    <w:rsid w:val="00901F1A"/>
    <w:rsid w:val="0092293F"/>
    <w:rsid w:val="00952C34"/>
    <w:rsid w:val="00A23271"/>
    <w:rsid w:val="00AF61F4"/>
    <w:rsid w:val="00C251CA"/>
    <w:rsid w:val="00C72102"/>
    <w:rsid w:val="00CA7B4C"/>
    <w:rsid w:val="00DE3513"/>
    <w:rsid w:val="00E04AAA"/>
    <w:rsid w:val="00EC1D4F"/>
    <w:rsid w:val="00F3084A"/>
    <w:rsid w:val="00F422E4"/>
    <w:rsid w:val="00F921EE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677A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677A"/>
    <w:pPr>
      <w:spacing w:after="0" w:line="240" w:lineRule="auto"/>
    </w:pPr>
    <w:rPr>
      <w:rFonts w:ascii="Calibri" w:eastAsiaTheme="minorHAnsi" w:hAnsi="Calibri" w:cs="Arial"/>
      <w:bCs/>
      <w:color w:val="505050"/>
      <w:kern w:val="0"/>
      <w:sz w:val="20"/>
      <w:szCs w:val="20"/>
      <w:lang w:eastAsia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677A"/>
    <w:rPr>
      <w:rFonts w:ascii="Calibri" w:eastAsiaTheme="minorHAnsi" w:hAnsi="Calibri" w:cs="Arial"/>
      <w:bCs/>
      <w:color w:val="505050"/>
      <w:kern w:val="0"/>
      <w:sz w:val="20"/>
      <w:szCs w:val="20"/>
      <w:lang w:eastAsia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B677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677A"/>
    <w:rPr>
      <w:color w:val="467886" w:themeColor="hyperlink"/>
      <w:u w:val="single"/>
    </w:rPr>
  </w:style>
  <w:style w:type="paragraph" w:customStyle="1" w:styleId="F2CA1BF111D34009A296E34A165DE02B">
    <w:name w:val="F2CA1BF111D34009A296E34A165DE02B"/>
    <w:rsid w:val="008B677A"/>
    <w:pPr>
      <w:spacing w:after="320" w:line="280" w:lineRule="exact"/>
    </w:pPr>
    <w:rPr>
      <w:rFonts w:ascii="Calibri" w:eastAsiaTheme="minorHAnsi" w:hAnsi="Calibri" w:cs="Arial"/>
      <w:bCs/>
      <w:color w:val="505050"/>
      <w:kern w:val="0"/>
      <w:sz w:val="22"/>
      <w:szCs w:val="20"/>
      <w:lang w:eastAsia="en-US"/>
      <w14:ligatures w14:val="none"/>
    </w:rPr>
  </w:style>
  <w:style w:type="paragraph" w:customStyle="1" w:styleId="D0B4FBA65E3D4D4481A7BF59BB6C1275">
    <w:name w:val="D0B4FBA65E3D4D4481A7BF59BB6C1275"/>
    <w:rsid w:val="008B677A"/>
    <w:pPr>
      <w:spacing w:after="320" w:line="280" w:lineRule="exact"/>
    </w:pPr>
    <w:rPr>
      <w:rFonts w:ascii="Calibri" w:eastAsiaTheme="minorHAnsi" w:hAnsi="Calibri" w:cs="Arial"/>
      <w:bCs/>
      <w:color w:val="505050"/>
      <w:kern w:val="0"/>
      <w:sz w:val="22"/>
      <w:szCs w:val="20"/>
      <w:lang w:eastAsia="en-US"/>
      <w14:ligatures w14:val="none"/>
    </w:rPr>
  </w:style>
  <w:style w:type="paragraph" w:customStyle="1" w:styleId="62B7862227F44607AB2801A0C2EFD869">
    <w:name w:val="62B7862227F44607AB2801A0C2EFD869"/>
    <w:rsid w:val="008B677A"/>
    <w:pPr>
      <w:spacing w:after="320" w:line="280" w:lineRule="exact"/>
    </w:pPr>
    <w:rPr>
      <w:rFonts w:ascii="Calibri" w:eastAsiaTheme="minorHAnsi" w:hAnsi="Calibri" w:cs="Arial"/>
      <w:bCs/>
      <w:color w:val="505050"/>
      <w:kern w:val="0"/>
      <w:sz w:val="22"/>
      <w:szCs w:val="20"/>
      <w:lang w:eastAsia="en-US"/>
      <w14:ligatures w14:val="none"/>
    </w:rPr>
  </w:style>
  <w:style w:type="paragraph" w:customStyle="1" w:styleId="9CB6AD9D0C504C9EB7F55BAAEF008512">
    <w:name w:val="9CB6AD9D0C504C9EB7F55BAAEF008512"/>
    <w:rsid w:val="008B677A"/>
    <w:pPr>
      <w:spacing w:after="320" w:line="280" w:lineRule="exact"/>
    </w:pPr>
    <w:rPr>
      <w:rFonts w:ascii="Calibri" w:eastAsiaTheme="minorHAnsi" w:hAnsi="Calibri" w:cs="Arial"/>
      <w:bCs/>
      <w:color w:val="505050"/>
      <w:kern w:val="0"/>
      <w:sz w:val="22"/>
      <w:szCs w:val="20"/>
      <w:lang w:eastAsia="en-US"/>
      <w14:ligatures w14:val="none"/>
    </w:rPr>
  </w:style>
  <w:style w:type="paragraph" w:customStyle="1" w:styleId="E9A053FCBF304D27B457F1C322B70387">
    <w:name w:val="E9A053FCBF304D27B457F1C322B70387"/>
    <w:rsid w:val="008B677A"/>
    <w:pPr>
      <w:spacing w:after="320" w:line="280" w:lineRule="exact"/>
    </w:pPr>
    <w:rPr>
      <w:rFonts w:ascii="Calibri" w:eastAsiaTheme="minorHAnsi" w:hAnsi="Calibri" w:cs="Arial"/>
      <w:bCs/>
      <w:color w:val="505050"/>
      <w:kern w:val="0"/>
      <w:sz w:val="22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98636EBC36343BFBF7121416FB4D0" ma:contentTypeVersion="3" ma:contentTypeDescription="Create a new document." ma:contentTypeScope="" ma:versionID="0f52cd7935391d152248dcbf194bcbce">
  <xsd:schema xmlns:xsd="http://www.w3.org/2001/XMLSchema" xmlns:xs="http://www.w3.org/2001/XMLSchema" xmlns:p="http://schemas.microsoft.com/office/2006/metadata/properties" xmlns:ns2="f9d9401f-3d21-495f-bd26-edc8fe880012" targetNamespace="http://schemas.microsoft.com/office/2006/metadata/properties" ma:root="true" ma:fieldsID="7316909588c62cd645032b38e9d676e6" ns2:_="">
    <xsd:import namespace="f9d9401f-3d21-495f-bd26-edc8fe880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9401f-3d21-495f-bd26-edc8fe880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860003-9F27-4C05-9B05-8439D759B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DFB9C-7923-45ED-A370-07E7E97D09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28FC2E-82D5-415E-B783-2B21A5EC92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791E38-FF54-4C13-A848-8A9A89AC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9401f-3d21-495f-bd26-edc8fe880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3416</Characters>
  <Application>Microsoft Office Word</Application>
  <DocSecurity>0</DocSecurity>
  <Lines>97</Lines>
  <Paragraphs>61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Rohan Watson</dc:creator>
  <cp:lastModifiedBy>Cecilia Mallet</cp:lastModifiedBy>
  <cp:revision>3</cp:revision>
  <dcterms:created xsi:type="dcterms:W3CDTF">2026-06-09T02:22:00Z</dcterms:created>
  <dcterms:modified xsi:type="dcterms:W3CDTF">2026-06-09T06:47:00Z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0x010100C6B98636EBC36343BFBF7121416FB4D0</vt:lpwstr>
  </property>
  <property fmtid="{D5CDD505-2E9C-101B-9397-08002B2CF9AE}" pid="4" name="Document Type">
    <vt:lpwstr/>
  </property>
  <property fmtid="{D5CDD505-2E9C-101B-9397-08002B2CF9AE}" pid="5" name="Document_x0020_Type">
    <vt:lpwstr/>
  </property>
  <property fmtid="{D5CDD505-2E9C-101B-9397-08002B2CF9AE}" pid="6" name="MediaServiceImageTags">
    <vt:lpwstr/>
  </property>
  <property fmtid="{D5CDD505-2E9C-101B-9397-08002B2CF9AE}" pid="7" name="NWMPHN Tags">
    <vt:lpwstr>1;#QMS|9b693a0f-9b5d-4879-842f-549f504d683b</vt:lpwstr>
  </property>
  <property fmtid="{D5CDD505-2E9C-101B-9397-08002B2CF9AE}" pid="8" name="Order">
    <vt:r8>3059400</vt:r8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ExtendedDescription">
    <vt:lpwstr/>
  </property>
</Properties>
</file>